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0F14" w14:textId="6CA7ECB4" w:rsidR="008137B1" w:rsidRDefault="008137B1" w:rsidP="008137B1">
      <w:pPr>
        <w:widowControl/>
        <w:spacing w:after="150"/>
        <w:rPr>
          <w:rFonts w:eastAsia="微软雅黑" w:cs="Times New Roman"/>
          <w:b/>
          <w:color w:val="333333"/>
          <w:kern w:val="0"/>
          <w:sz w:val="28"/>
        </w:rPr>
      </w:pPr>
      <w:r>
        <w:rPr>
          <w:rFonts w:eastAsia="微软雅黑" w:cs="Times New Roman" w:hint="eastAsia"/>
          <w:b/>
          <w:color w:val="333333"/>
          <w:kern w:val="0"/>
          <w:sz w:val="28"/>
        </w:rPr>
        <w:t>附件</w:t>
      </w:r>
      <w:r w:rsidR="003829DC">
        <w:rPr>
          <w:rFonts w:eastAsia="微软雅黑" w:cs="Times New Roman" w:hint="eastAsia"/>
          <w:b/>
          <w:color w:val="333333"/>
          <w:kern w:val="0"/>
          <w:sz w:val="28"/>
        </w:rPr>
        <w:t>1</w:t>
      </w:r>
      <w:r>
        <w:rPr>
          <w:rFonts w:eastAsia="微软雅黑" w:cs="Times New Roman" w:hint="eastAsia"/>
          <w:b/>
          <w:color w:val="333333"/>
          <w:kern w:val="0"/>
          <w:sz w:val="28"/>
        </w:rPr>
        <w:t>：</w:t>
      </w:r>
      <w:r w:rsidR="003829DC">
        <w:rPr>
          <w:rFonts w:eastAsia="微软雅黑" w:cs="Times New Roman" w:hint="eastAsia"/>
          <w:b/>
          <w:color w:val="333333"/>
          <w:kern w:val="0"/>
          <w:sz w:val="28"/>
        </w:rPr>
        <w:t>英文摘要要求及模板</w:t>
      </w:r>
    </w:p>
    <w:p w14:paraId="682FE3B6" w14:textId="3A176E71" w:rsidR="006E2D07" w:rsidRPr="00F450A9" w:rsidRDefault="00EA3EEC" w:rsidP="006E2D07">
      <w:pPr>
        <w:widowControl/>
        <w:spacing w:after="150"/>
        <w:jc w:val="center"/>
        <w:rPr>
          <w:rFonts w:eastAsia="微软雅黑" w:cs="Times New Roman"/>
          <w:b/>
          <w:color w:val="333333"/>
          <w:kern w:val="0"/>
          <w:sz w:val="28"/>
        </w:rPr>
      </w:pPr>
      <w:r>
        <w:rPr>
          <w:rFonts w:eastAsia="微软雅黑" w:cs="Times New Roman" w:hint="eastAsia"/>
          <w:b/>
          <w:color w:val="333333"/>
          <w:kern w:val="0"/>
          <w:sz w:val="28"/>
        </w:rPr>
        <w:t>学术分</w:t>
      </w:r>
      <w:r w:rsidR="001E6F32">
        <w:rPr>
          <w:rFonts w:eastAsia="微软雅黑" w:cs="Times New Roman" w:hint="eastAsia"/>
          <w:b/>
          <w:color w:val="333333"/>
          <w:kern w:val="0"/>
          <w:sz w:val="28"/>
        </w:rPr>
        <w:t>论坛</w:t>
      </w:r>
      <w:r w:rsidR="006E2D07">
        <w:rPr>
          <w:rFonts w:eastAsia="微软雅黑" w:cs="Times New Roman" w:hint="eastAsia"/>
          <w:b/>
          <w:color w:val="333333"/>
          <w:kern w:val="0"/>
          <w:sz w:val="28"/>
        </w:rPr>
        <w:t>摘要</w:t>
      </w:r>
      <w:r>
        <w:rPr>
          <w:rFonts w:eastAsia="微软雅黑" w:cs="Times New Roman" w:hint="eastAsia"/>
          <w:b/>
          <w:color w:val="333333"/>
          <w:kern w:val="0"/>
          <w:sz w:val="28"/>
        </w:rPr>
        <w:t>投稿</w:t>
      </w:r>
      <w:r w:rsidR="006E2D07">
        <w:rPr>
          <w:rFonts w:eastAsia="微软雅黑" w:cs="Times New Roman" w:hint="eastAsia"/>
          <w:b/>
          <w:color w:val="333333"/>
          <w:kern w:val="0"/>
          <w:sz w:val="28"/>
        </w:rPr>
        <w:t>要求</w:t>
      </w:r>
    </w:p>
    <w:p w14:paraId="103FB8D4" w14:textId="45B6CD66" w:rsidR="006E2D07" w:rsidRPr="00F93644" w:rsidRDefault="006E2D07" w:rsidP="00F93644">
      <w:pPr>
        <w:spacing w:afterLines="50" w:after="156"/>
        <w:rPr>
          <w:b/>
          <w:bCs/>
          <w:sz w:val="24"/>
          <w:szCs w:val="28"/>
        </w:rPr>
      </w:pPr>
      <w:r w:rsidRPr="00F93644">
        <w:rPr>
          <w:rFonts w:hint="eastAsia"/>
          <w:b/>
          <w:bCs/>
          <w:sz w:val="24"/>
          <w:szCs w:val="28"/>
        </w:rPr>
        <w:t>内容要求</w:t>
      </w:r>
    </w:p>
    <w:p w14:paraId="2852EAD2" w14:textId="72DB01C5" w:rsidR="006E2D07" w:rsidRDefault="006E2D07" w:rsidP="00F93644">
      <w:pPr>
        <w:spacing w:afterLines="50" w:after="156"/>
        <w:rPr>
          <w:b/>
        </w:rPr>
      </w:pPr>
      <w:r w:rsidRPr="006E2D07">
        <w:rPr>
          <w:rFonts w:hint="eastAsia"/>
        </w:rPr>
        <w:t>包括标题、作者姓名及单位、摘要正文（背景、目标和内容</w:t>
      </w:r>
      <w:r w:rsidR="002F119D">
        <w:rPr>
          <w:rFonts w:hint="eastAsia"/>
        </w:rPr>
        <w:t>、</w:t>
      </w:r>
      <w:r w:rsidRPr="006E2D07">
        <w:rPr>
          <w:rFonts w:hint="eastAsia"/>
        </w:rPr>
        <w:t>研究方法</w:t>
      </w:r>
      <w:r w:rsidR="002F119D">
        <w:rPr>
          <w:rFonts w:hint="eastAsia"/>
        </w:rPr>
        <w:t>、</w:t>
      </w:r>
      <w:r w:rsidRPr="006E2D07">
        <w:rPr>
          <w:rFonts w:hint="eastAsia"/>
        </w:rPr>
        <w:t>结果和讨论</w:t>
      </w:r>
      <w:r w:rsidR="002F119D">
        <w:rPr>
          <w:rFonts w:hint="eastAsia"/>
        </w:rPr>
        <w:t>、</w:t>
      </w:r>
      <w:r w:rsidRPr="006E2D07">
        <w:rPr>
          <w:rFonts w:hint="eastAsia"/>
        </w:rPr>
        <w:t>结论）、关键词、主要图表。</w:t>
      </w:r>
      <w:r w:rsidRPr="00F93644">
        <w:rPr>
          <w:rFonts w:hint="eastAsia"/>
          <w:b/>
        </w:rPr>
        <w:t>提交全英文摘要</w:t>
      </w:r>
      <w:r w:rsidR="004453B8" w:rsidRPr="00EA3EEC">
        <w:rPr>
          <w:rFonts w:hint="eastAsia"/>
          <w:b/>
        </w:rPr>
        <w:t>（</w:t>
      </w:r>
      <w:r w:rsidR="004453B8" w:rsidRPr="00EA3EEC">
        <w:rPr>
          <w:b/>
        </w:rPr>
        <w:t>3</w:t>
      </w:r>
      <w:r w:rsidR="004453B8" w:rsidRPr="00EA3EEC">
        <w:rPr>
          <w:rFonts w:hint="eastAsia"/>
          <w:b/>
        </w:rPr>
        <w:t>00-</w:t>
      </w:r>
      <w:r w:rsidR="004453B8" w:rsidRPr="00EA3EEC">
        <w:rPr>
          <w:b/>
        </w:rPr>
        <w:t>5</w:t>
      </w:r>
      <w:r w:rsidR="004453B8" w:rsidRPr="00EA3EEC">
        <w:rPr>
          <w:rFonts w:hint="eastAsia"/>
          <w:b/>
        </w:rPr>
        <w:t>00</w:t>
      </w:r>
      <w:r w:rsidR="004453B8" w:rsidRPr="00EA3EEC">
        <w:rPr>
          <w:rFonts w:hint="eastAsia"/>
          <w:b/>
        </w:rPr>
        <w:t>词），</w:t>
      </w:r>
      <w:r w:rsidR="001F2D22">
        <w:rPr>
          <w:rFonts w:hint="eastAsia"/>
          <w:b/>
        </w:rPr>
        <w:t>也可选择提交中文或英文全文。</w:t>
      </w:r>
    </w:p>
    <w:p w14:paraId="7A0C08B4" w14:textId="77777777" w:rsidR="00F93644" w:rsidRPr="00516F4F" w:rsidRDefault="00F93644" w:rsidP="00F93644">
      <w:pPr>
        <w:spacing w:afterLines="50" w:after="156"/>
      </w:pPr>
    </w:p>
    <w:p w14:paraId="1007321D" w14:textId="087A6103" w:rsidR="006E2D07" w:rsidRPr="00F93644" w:rsidRDefault="006E2D07" w:rsidP="00F93644">
      <w:pPr>
        <w:spacing w:afterLines="50" w:after="156"/>
        <w:rPr>
          <w:b/>
        </w:rPr>
      </w:pPr>
      <w:r w:rsidRPr="00F93644">
        <w:rPr>
          <w:rFonts w:hint="eastAsia"/>
          <w:b/>
          <w:sz w:val="24"/>
          <w:szCs w:val="28"/>
        </w:rPr>
        <w:t>格式要求</w:t>
      </w:r>
    </w:p>
    <w:p w14:paraId="41423D3D" w14:textId="413B1AA0" w:rsidR="006E2D07" w:rsidRDefault="006E2D07" w:rsidP="00F93644">
      <w:pPr>
        <w:spacing w:afterLines="50" w:after="156"/>
      </w:pPr>
      <w:r w:rsidRPr="00F93644">
        <w:rPr>
          <w:rFonts w:ascii="宋体" w:hAnsi="宋体" w:hint="eastAsia"/>
          <w:b/>
        </w:rPr>
        <w:t>英文题名</w:t>
      </w:r>
      <w:r w:rsidRPr="00F93644">
        <w:rPr>
          <w:rFonts w:ascii="宋体" w:hAnsi="宋体"/>
          <w:b/>
        </w:rPr>
        <w:t>:</w:t>
      </w:r>
      <w:r w:rsidR="008137B1">
        <w:rPr>
          <w:rFonts w:ascii="宋体" w:hAnsi="宋体"/>
          <w:b/>
        </w:rPr>
        <w:t xml:space="preserve"> </w:t>
      </w:r>
      <w:r w:rsidRPr="006E2D07">
        <w:rPr>
          <w:rFonts w:hint="eastAsia"/>
        </w:rPr>
        <w:t>Times New Roman</w:t>
      </w:r>
      <w:r w:rsidRPr="006E2D07">
        <w:rPr>
          <w:rFonts w:hint="eastAsia"/>
        </w:rPr>
        <w:t>，小三，加粗，两端对齐，</w:t>
      </w:r>
      <w:proofErr w:type="gramStart"/>
      <w:r w:rsidRPr="006E2D07">
        <w:rPr>
          <w:rFonts w:hint="eastAsia"/>
        </w:rPr>
        <w:t>段前</w:t>
      </w:r>
      <w:r w:rsidRPr="006E2D07">
        <w:rPr>
          <w:rFonts w:hint="eastAsia"/>
        </w:rPr>
        <w:t>1</w:t>
      </w:r>
      <w:r w:rsidRPr="006E2D07">
        <w:rPr>
          <w:rFonts w:hint="eastAsia"/>
        </w:rPr>
        <w:t>行</w:t>
      </w:r>
      <w:proofErr w:type="gramEnd"/>
      <w:r w:rsidRPr="006E2D07">
        <w:rPr>
          <w:rFonts w:hint="eastAsia"/>
        </w:rPr>
        <w:t>，段后</w:t>
      </w:r>
      <w:r w:rsidRPr="006E2D07">
        <w:rPr>
          <w:rFonts w:hint="eastAsia"/>
        </w:rPr>
        <w:t>0</w:t>
      </w:r>
      <w:r w:rsidRPr="006E2D07">
        <w:rPr>
          <w:rFonts w:hint="eastAsia"/>
        </w:rPr>
        <w:t>行</w:t>
      </w:r>
    </w:p>
    <w:p w14:paraId="047C7A0A" w14:textId="77777777" w:rsidR="006E2D07" w:rsidRDefault="006E2D07" w:rsidP="00F93644">
      <w:pPr>
        <w:spacing w:afterLines="50" w:after="156"/>
        <w:rPr>
          <w:bCs/>
        </w:rPr>
      </w:pPr>
      <w:r w:rsidRPr="00F93644">
        <w:rPr>
          <w:rFonts w:ascii="宋体" w:hAnsi="宋体" w:hint="eastAsia"/>
          <w:b/>
        </w:rPr>
        <w:t>英文作者名：</w:t>
      </w:r>
      <w:r w:rsidRPr="006E2D07">
        <w:rPr>
          <w:rFonts w:hint="eastAsia"/>
        </w:rPr>
        <w:t>Times New Roman</w:t>
      </w:r>
      <w:r w:rsidRPr="006E2D07">
        <w:rPr>
          <w:rFonts w:hint="eastAsia"/>
        </w:rPr>
        <w:t>，小四</w:t>
      </w:r>
    </w:p>
    <w:p w14:paraId="3E7183E8" w14:textId="77777777" w:rsidR="006E2D07" w:rsidRDefault="006E2D07" w:rsidP="00F93644">
      <w:pPr>
        <w:spacing w:afterLines="50" w:after="156"/>
        <w:rPr>
          <w:bCs/>
        </w:rPr>
      </w:pPr>
      <w:r w:rsidRPr="00F93644">
        <w:rPr>
          <w:rFonts w:ascii="宋体" w:hAnsi="宋体" w:hint="eastAsia"/>
          <w:b/>
        </w:rPr>
        <w:t>英文地址：</w:t>
      </w:r>
      <w:r w:rsidRPr="006E2D07">
        <w:rPr>
          <w:rFonts w:hint="eastAsia"/>
        </w:rPr>
        <w:t>Times New Roman</w:t>
      </w:r>
      <w:r w:rsidRPr="006E2D07">
        <w:rPr>
          <w:rFonts w:hint="eastAsia"/>
        </w:rPr>
        <w:t>，小五</w:t>
      </w:r>
    </w:p>
    <w:p w14:paraId="549EA49D" w14:textId="77777777" w:rsidR="006E2D07" w:rsidRPr="00F93644" w:rsidRDefault="006E2D07" w:rsidP="00F93644">
      <w:pPr>
        <w:spacing w:afterLines="50" w:after="156"/>
        <w:rPr>
          <w:rFonts w:ascii="宋体" w:hAnsi="宋体"/>
          <w:b/>
        </w:rPr>
      </w:pPr>
      <w:r w:rsidRPr="00F93644">
        <w:rPr>
          <w:rFonts w:ascii="宋体" w:hAnsi="宋体" w:hint="eastAsia"/>
          <w:b/>
        </w:rPr>
        <w:t>英文摘要及关键词：</w:t>
      </w:r>
    </w:p>
    <w:p w14:paraId="2FD46F65" w14:textId="55627B60" w:rsidR="006E2D07" w:rsidRPr="00F450A9" w:rsidRDefault="006E2D07" w:rsidP="00F93644">
      <w:pPr>
        <w:spacing w:afterLines="50" w:after="156"/>
      </w:pPr>
      <w:r w:rsidRPr="006E2D07">
        <w:rPr>
          <w:rFonts w:hint="eastAsia"/>
        </w:rPr>
        <w:t>Times New Roman</w:t>
      </w:r>
      <w:r w:rsidRPr="006E2D07">
        <w:rPr>
          <w:rFonts w:hint="eastAsia"/>
        </w:rPr>
        <w:t>，五号，</w:t>
      </w:r>
      <w:r>
        <w:t>“</w:t>
      </w:r>
      <w:r w:rsidRPr="006E2D07">
        <w:rPr>
          <w:rFonts w:hint="eastAsia"/>
        </w:rPr>
        <w:t>abstract</w:t>
      </w:r>
      <w:r>
        <w:t>”</w:t>
      </w:r>
      <w:r w:rsidRPr="006E2D07">
        <w:rPr>
          <w:rFonts w:hint="eastAsia"/>
        </w:rPr>
        <w:t xml:space="preserve">, </w:t>
      </w:r>
      <w:r>
        <w:t>“</w:t>
      </w:r>
      <w:r w:rsidRPr="006E2D07">
        <w:rPr>
          <w:rFonts w:hint="eastAsia"/>
        </w:rPr>
        <w:t>Background, Aims and Scope.</w:t>
      </w:r>
      <w:r>
        <w:t>”</w:t>
      </w:r>
      <w:r w:rsidRPr="006E2D07">
        <w:rPr>
          <w:rFonts w:hint="eastAsia"/>
        </w:rPr>
        <w:t xml:space="preserve">, </w:t>
      </w:r>
      <w:r>
        <w:t>“</w:t>
      </w:r>
      <w:r w:rsidRPr="006E2D07">
        <w:rPr>
          <w:rFonts w:hint="eastAsia"/>
        </w:rPr>
        <w:t>Methods.</w:t>
      </w:r>
      <w:r>
        <w:t>”</w:t>
      </w:r>
      <w:r w:rsidRPr="006E2D07">
        <w:rPr>
          <w:rFonts w:hint="eastAsia"/>
        </w:rPr>
        <w:t xml:space="preserve">, </w:t>
      </w:r>
      <w:r>
        <w:t>“</w:t>
      </w:r>
      <w:r w:rsidRPr="006E2D07">
        <w:rPr>
          <w:rFonts w:hint="eastAsia"/>
        </w:rPr>
        <w:t>Results and Discussion.</w:t>
      </w:r>
      <w:r>
        <w:t>”</w:t>
      </w:r>
      <w:r w:rsidRPr="006E2D07">
        <w:rPr>
          <w:rFonts w:hint="eastAsia"/>
        </w:rPr>
        <w:t xml:space="preserve">, </w:t>
      </w:r>
      <w:r>
        <w:t>“</w:t>
      </w:r>
      <w:r w:rsidRPr="006E2D07">
        <w:rPr>
          <w:rFonts w:hint="eastAsia"/>
        </w:rPr>
        <w:t>Conclusion.</w:t>
      </w:r>
      <w:r>
        <w:t>”</w:t>
      </w:r>
      <w:r w:rsidRPr="006E2D07">
        <w:rPr>
          <w:rFonts w:hint="eastAsia"/>
        </w:rPr>
        <w:t xml:space="preserve">, </w:t>
      </w:r>
      <w:r>
        <w:t>“</w:t>
      </w:r>
      <w:r w:rsidRPr="006E2D07">
        <w:rPr>
          <w:rFonts w:hint="eastAsia"/>
        </w:rPr>
        <w:t>key words</w:t>
      </w:r>
      <w:r>
        <w:rPr>
          <w:rFonts w:hint="eastAsia"/>
        </w:rPr>
        <w:t>:</w:t>
      </w:r>
      <w:r>
        <w:t xml:space="preserve">” </w:t>
      </w:r>
      <w:r w:rsidRPr="006E2D07">
        <w:rPr>
          <w:rFonts w:hint="eastAsia"/>
        </w:rPr>
        <w:t>加粗，关键词段前</w:t>
      </w:r>
      <w:r w:rsidRPr="006E2D07">
        <w:rPr>
          <w:rFonts w:hint="eastAsia"/>
        </w:rPr>
        <w:t>0</w:t>
      </w:r>
      <w:r w:rsidRPr="006E2D07">
        <w:rPr>
          <w:rFonts w:hint="eastAsia"/>
        </w:rPr>
        <w:t>行，段后</w:t>
      </w:r>
      <w:r w:rsidRPr="006E2D07">
        <w:rPr>
          <w:rFonts w:hint="eastAsia"/>
        </w:rPr>
        <w:t>1</w:t>
      </w:r>
      <w:r w:rsidRPr="006E2D07">
        <w:rPr>
          <w:rFonts w:hint="eastAsia"/>
        </w:rPr>
        <w:t>行</w:t>
      </w:r>
    </w:p>
    <w:p w14:paraId="305B10EF" w14:textId="77777777" w:rsidR="008137B1" w:rsidRDefault="008137B1" w:rsidP="00F93644">
      <w:pPr>
        <w:spacing w:afterLines="50" w:after="156"/>
        <w:rPr>
          <w:rFonts w:ascii="宋体" w:hAnsi="宋体"/>
          <w:b/>
        </w:rPr>
      </w:pPr>
    </w:p>
    <w:p w14:paraId="1FBBED4D" w14:textId="13795268" w:rsidR="006E2D07" w:rsidRPr="00F93644" w:rsidRDefault="006E2D07" w:rsidP="00F93644">
      <w:pPr>
        <w:spacing w:afterLines="50" w:after="156"/>
        <w:rPr>
          <w:rFonts w:ascii="宋体" w:hAnsi="宋体"/>
          <w:b/>
        </w:rPr>
      </w:pPr>
      <w:r w:rsidRPr="00F93644">
        <w:rPr>
          <w:rFonts w:ascii="宋体" w:hAnsi="宋体" w:hint="eastAsia"/>
          <w:b/>
        </w:rPr>
        <w:t>图表：</w:t>
      </w:r>
    </w:p>
    <w:p w14:paraId="536B966F" w14:textId="20891205" w:rsidR="006E2D07" w:rsidRPr="006E2D07" w:rsidRDefault="006E2D07" w:rsidP="00F93644">
      <w:pPr>
        <w:spacing w:afterLines="50" w:after="156"/>
      </w:pPr>
      <w:r w:rsidRPr="006E2D07">
        <w:rPr>
          <w:rFonts w:hint="eastAsia"/>
        </w:rPr>
        <w:t>英文图题表题为小五号</w:t>
      </w:r>
      <w:r w:rsidRPr="006E2D07">
        <w:rPr>
          <w:rFonts w:hint="eastAsia"/>
        </w:rPr>
        <w:t>Times New Roman</w:t>
      </w:r>
      <w:r w:rsidRPr="006E2D07">
        <w:rPr>
          <w:rFonts w:hint="eastAsia"/>
        </w:rPr>
        <w:t>，加粗。图表中所有字母、文字字号大小应一致（一般用小五号）。</w:t>
      </w:r>
    </w:p>
    <w:p w14:paraId="2B96185F" w14:textId="299DA9D5" w:rsidR="006E2D07" w:rsidRPr="006E2D07" w:rsidRDefault="006E2D07" w:rsidP="00F93644">
      <w:pPr>
        <w:spacing w:afterLines="50" w:after="156"/>
      </w:pPr>
      <w:r w:rsidRPr="006E2D07">
        <w:rPr>
          <w:rFonts w:hint="eastAsia"/>
        </w:rPr>
        <w:t>图表随正文，先见文字后见图表。</w:t>
      </w:r>
    </w:p>
    <w:p w14:paraId="3831C7D5" w14:textId="53070C26" w:rsidR="006E2D07" w:rsidRPr="006E2D07" w:rsidRDefault="006E2D07" w:rsidP="00F93644">
      <w:pPr>
        <w:spacing w:afterLines="50" w:after="156"/>
      </w:pPr>
      <w:r w:rsidRPr="006E2D07">
        <w:rPr>
          <w:rFonts w:hint="eastAsia"/>
        </w:rPr>
        <w:t>表格使用三线表，直接放在正文中适当的位置。表格应配有表序号、表题和详尽的表文、表注，使表格具有自明性。表格按照在正文中提到的先后顺序排序并用阿拉伯数字标注序号。表序号与表题在表格上方，表注在表格下方。在量符号（斜体）与单位（正体）之间用斜线隔开，</w:t>
      </w:r>
      <w:r w:rsidRPr="006E2D07">
        <w:rPr>
          <w:rFonts w:hint="eastAsia"/>
        </w:rPr>
        <w:t xml:space="preserve"> </w:t>
      </w:r>
      <w:r w:rsidRPr="006E2D07">
        <w:rPr>
          <w:rFonts w:hint="eastAsia"/>
        </w:rPr>
        <w:t>例如：时间及其单位写为：“</w:t>
      </w:r>
      <w:r w:rsidRPr="00D23627">
        <w:rPr>
          <w:rFonts w:hint="eastAsia"/>
          <w:i/>
          <w:iCs/>
        </w:rPr>
        <w:t>t</w:t>
      </w:r>
      <w:r w:rsidRPr="006E2D07">
        <w:rPr>
          <w:rFonts w:hint="eastAsia"/>
        </w:rPr>
        <w:t>/min</w:t>
      </w:r>
      <w:r w:rsidRPr="006E2D07">
        <w:rPr>
          <w:rFonts w:hint="eastAsia"/>
        </w:rPr>
        <w:t>”，其中</w:t>
      </w:r>
      <w:r w:rsidRPr="006E2D07">
        <w:rPr>
          <w:rFonts w:hint="eastAsia"/>
        </w:rPr>
        <w:t>t</w:t>
      </w:r>
      <w:r w:rsidRPr="006E2D07">
        <w:rPr>
          <w:rFonts w:hint="eastAsia"/>
        </w:rPr>
        <w:t>为斜体，</w:t>
      </w:r>
      <w:r w:rsidRPr="006E2D07">
        <w:rPr>
          <w:rFonts w:hint="eastAsia"/>
        </w:rPr>
        <w:t>min</w:t>
      </w:r>
      <w:r w:rsidRPr="006E2D07">
        <w:rPr>
          <w:rFonts w:hint="eastAsia"/>
        </w:rPr>
        <w:t>为正体；浓度及其单位为：</w:t>
      </w:r>
      <w:r w:rsidRPr="00D23627">
        <w:rPr>
          <w:rFonts w:cs="Times New Roman"/>
          <w:i/>
          <w:iCs/>
        </w:rPr>
        <w:t>c</w:t>
      </w:r>
      <w:r w:rsidRPr="00D23627">
        <w:rPr>
          <w:rFonts w:cs="Times New Roman"/>
        </w:rPr>
        <w:t>/mg·L</w:t>
      </w:r>
      <w:r w:rsidRPr="00D23627">
        <w:rPr>
          <w:rFonts w:cs="Times New Roman"/>
          <w:vertAlign w:val="superscript"/>
        </w:rPr>
        <w:t>-1</w:t>
      </w:r>
      <w:r w:rsidR="00D23627">
        <w:rPr>
          <w:rFonts w:cs="Times New Roman" w:hint="eastAsia"/>
        </w:rPr>
        <w:t>，</w:t>
      </w:r>
      <w:r w:rsidRPr="00D23627">
        <w:rPr>
          <w:rFonts w:cs="Times New Roman"/>
        </w:rPr>
        <w:t>其中</w:t>
      </w:r>
      <w:r w:rsidRPr="00D23627">
        <w:rPr>
          <w:rFonts w:cs="Times New Roman"/>
        </w:rPr>
        <w:t>c</w:t>
      </w:r>
      <w:r w:rsidRPr="00D23627">
        <w:rPr>
          <w:rFonts w:cs="Times New Roman"/>
        </w:rPr>
        <w:t>为斜体，</w:t>
      </w:r>
      <w:r w:rsidRPr="00D23627">
        <w:rPr>
          <w:rFonts w:cs="Times New Roman"/>
        </w:rPr>
        <w:t>mg·L</w:t>
      </w:r>
      <w:r w:rsidRPr="00D23627">
        <w:rPr>
          <w:rFonts w:cs="Times New Roman"/>
          <w:vertAlign w:val="superscript"/>
        </w:rPr>
        <w:t>-1</w:t>
      </w:r>
      <w:r w:rsidRPr="006E2D07">
        <w:rPr>
          <w:rFonts w:hint="eastAsia"/>
        </w:rPr>
        <w:t>为正体。</w:t>
      </w:r>
    </w:p>
    <w:p w14:paraId="1AA27029" w14:textId="77777777" w:rsidR="006E2D07" w:rsidRDefault="006E2D07" w:rsidP="00F93644">
      <w:pPr>
        <w:spacing w:afterLines="50" w:after="156"/>
      </w:pPr>
      <w:r w:rsidRPr="006E2D07">
        <w:rPr>
          <w:rFonts w:hint="eastAsia"/>
        </w:rPr>
        <w:t>具体参考示例（注：该示例非真实发表论文）</w:t>
      </w:r>
    </w:p>
    <w:p w14:paraId="02798377" w14:textId="77777777" w:rsidR="00F93644" w:rsidRDefault="00F93644">
      <w:pPr>
        <w:widowControl/>
        <w:jc w:val="left"/>
        <w:rPr>
          <w:rFonts w:eastAsia="微软雅黑" w:cs="Times New Roman"/>
          <w:b/>
          <w:color w:val="333333"/>
          <w:kern w:val="0"/>
          <w:sz w:val="28"/>
        </w:rPr>
      </w:pPr>
      <w:r>
        <w:rPr>
          <w:rFonts w:eastAsia="微软雅黑" w:cs="Times New Roman"/>
          <w:b/>
          <w:color w:val="333333"/>
          <w:kern w:val="0"/>
          <w:sz w:val="28"/>
        </w:rPr>
        <w:br w:type="page"/>
      </w:r>
    </w:p>
    <w:p w14:paraId="7ECB22A7" w14:textId="4E909E6D" w:rsidR="00FB4CF6" w:rsidRPr="00F450A9" w:rsidRDefault="00FB4CF6" w:rsidP="006E2D07">
      <w:pPr>
        <w:widowControl/>
        <w:spacing w:after="150"/>
        <w:jc w:val="center"/>
        <w:rPr>
          <w:rFonts w:eastAsia="微软雅黑" w:cs="Times New Roman"/>
          <w:b/>
          <w:color w:val="333333"/>
          <w:kern w:val="0"/>
          <w:sz w:val="28"/>
        </w:rPr>
      </w:pPr>
      <w:r w:rsidRPr="00516F4F">
        <w:rPr>
          <w:rFonts w:eastAsia="微软雅黑" w:cs="Times New Roman"/>
          <w:b/>
          <w:color w:val="333333"/>
          <w:kern w:val="0"/>
          <w:sz w:val="28"/>
        </w:rPr>
        <w:lastRenderedPageBreak/>
        <w:t>Abstract Requirements</w:t>
      </w:r>
    </w:p>
    <w:p w14:paraId="51FD5ABA" w14:textId="77777777" w:rsidR="00FB4CF6" w:rsidRPr="00F450A9" w:rsidRDefault="00FB4CF6" w:rsidP="00FB4CF6">
      <w:pPr>
        <w:widowControl/>
        <w:spacing w:after="150"/>
        <w:rPr>
          <w:rFonts w:eastAsia="微软雅黑" w:cs="Times New Roman"/>
          <w:b/>
          <w:color w:val="333333"/>
          <w:kern w:val="0"/>
          <w:sz w:val="24"/>
        </w:rPr>
      </w:pPr>
      <w:r w:rsidRPr="00516F4F">
        <w:rPr>
          <w:rFonts w:eastAsia="微软雅黑" w:cs="Times New Roman"/>
          <w:b/>
          <w:color w:val="333333"/>
          <w:kern w:val="0"/>
          <w:sz w:val="24"/>
        </w:rPr>
        <w:t>Contents</w:t>
      </w:r>
    </w:p>
    <w:p w14:paraId="152033CE" w14:textId="27E368F4" w:rsidR="00FB4CF6" w:rsidRDefault="00FB4CF6" w:rsidP="00FB4CF6">
      <w:pPr>
        <w:widowControl/>
        <w:spacing w:after="150"/>
        <w:rPr>
          <w:rFonts w:eastAsia="微软雅黑" w:cs="Times New Roman"/>
          <w:color w:val="333333"/>
          <w:kern w:val="0"/>
          <w:szCs w:val="20"/>
        </w:rPr>
      </w:pPr>
      <w:r w:rsidRPr="00F93644">
        <w:rPr>
          <w:rFonts w:eastAsia="微软雅黑" w:cs="Times New Roman"/>
          <w:color w:val="333333"/>
          <w:kern w:val="0"/>
          <w:szCs w:val="20"/>
        </w:rPr>
        <w:t xml:space="preserve">Abstracts should be composed of the following parts: title, author name(s) and affiliation, abstract (research background, aims and scope, research methods, results and discussion, conclusion), keywords, figures and tables, within </w:t>
      </w:r>
      <w:r w:rsidR="00EF3C97">
        <w:rPr>
          <w:rFonts w:eastAsia="微软雅黑" w:cs="Times New Roman"/>
          <w:color w:val="333333"/>
          <w:kern w:val="0"/>
          <w:szCs w:val="20"/>
        </w:rPr>
        <w:t>3</w:t>
      </w:r>
      <w:r w:rsidRPr="00F93644">
        <w:rPr>
          <w:rFonts w:eastAsia="微软雅黑" w:cs="Times New Roman"/>
          <w:color w:val="333333"/>
          <w:kern w:val="0"/>
          <w:szCs w:val="20"/>
        </w:rPr>
        <w:t>00-</w:t>
      </w:r>
      <w:r w:rsidR="00EF3C97">
        <w:rPr>
          <w:rFonts w:eastAsia="微软雅黑" w:cs="Times New Roman"/>
          <w:color w:val="333333"/>
          <w:kern w:val="0"/>
          <w:szCs w:val="20"/>
        </w:rPr>
        <w:t>5</w:t>
      </w:r>
      <w:r w:rsidRPr="00F93644">
        <w:rPr>
          <w:rFonts w:eastAsia="微软雅黑" w:cs="Times New Roman"/>
          <w:color w:val="333333"/>
          <w:kern w:val="0"/>
          <w:szCs w:val="20"/>
        </w:rPr>
        <w:t>00 words.</w:t>
      </w:r>
      <w:r w:rsidRPr="00EF3C97">
        <w:rPr>
          <w:rFonts w:eastAsia="微软雅黑" w:cs="Times New Roman"/>
          <w:b/>
          <w:bCs/>
          <w:color w:val="333333"/>
          <w:kern w:val="0"/>
          <w:szCs w:val="20"/>
        </w:rPr>
        <w:t xml:space="preserve"> Abstracts should be written in English.</w:t>
      </w:r>
      <w:r w:rsidRPr="00F93644">
        <w:rPr>
          <w:rFonts w:eastAsia="微软雅黑" w:cs="Times New Roman"/>
          <w:color w:val="333333"/>
          <w:kern w:val="0"/>
          <w:szCs w:val="20"/>
        </w:rPr>
        <w:t xml:space="preserve"> </w:t>
      </w:r>
    </w:p>
    <w:p w14:paraId="1144C0A5" w14:textId="77777777" w:rsidR="00F93644" w:rsidRPr="00F93644" w:rsidRDefault="00F93644" w:rsidP="00FB4CF6">
      <w:pPr>
        <w:widowControl/>
        <w:spacing w:after="150"/>
        <w:rPr>
          <w:rFonts w:eastAsia="微软雅黑" w:cs="Times New Roman"/>
          <w:color w:val="333333"/>
          <w:kern w:val="0"/>
          <w:szCs w:val="20"/>
        </w:rPr>
      </w:pPr>
    </w:p>
    <w:p w14:paraId="0F701139" w14:textId="77777777" w:rsidR="00FB4CF6" w:rsidRPr="00516F4F" w:rsidRDefault="00FB4CF6" w:rsidP="00FB4CF6">
      <w:pPr>
        <w:widowControl/>
        <w:spacing w:after="150"/>
        <w:rPr>
          <w:rFonts w:eastAsia="微软雅黑" w:cs="Times New Roman"/>
          <w:b/>
          <w:bCs/>
          <w:color w:val="333333"/>
          <w:kern w:val="0"/>
          <w:sz w:val="24"/>
        </w:rPr>
      </w:pPr>
      <w:r w:rsidRPr="00516F4F">
        <w:rPr>
          <w:rFonts w:eastAsia="微软雅黑" w:cs="Times New Roman"/>
          <w:b/>
          <w:bCs/>
          <w:color w:val="333333"/>
          <w:kern w:val="0"/>
          <w:sz w:val="24"/>
        </w:rPr>
        <w:t xml:space="preserve">Format:   </w:t>
      </w:r>
    </w:p>
    <w:p w14:paraId="595171B3" w14:textId="77777777"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b/>
          <w:bCs/>
          <w:color w:val="333333"/>
          <w:kern w:val="0"/>
          <w:szCs w:val="21"/>
        </w:rPr>
        <w:t>Title in English:</w:t>
      </w:r>
    </w:p>
    <w:p w14:paraId="2483D07F" w14:textId="479A931A"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color w:val="333333"/>
          <w:kern w:val="0"/>
          <w:szCs w:val="21"/>
        </w:rPr>
        <w:t>Times New Roman,</w:t>
      </w:r>
      <w:r w:rsidR="002A68D0">
        <w:rPr>
          <w:rFonts w:eastAsia="微软雅黑" w:cs="Times New Roman"/>
          <w:color w:val="333333"/>
          <w:kern w:val="0"/>
          <w:szCs w:val="21"/>
        </w:rPr>
        <w:t xml:space="preserve"> </w:t>
      </w:r>
      <w:r w:rsidRPr="00F93644">
        <w:rPr>
          <w:rFonts w:eastAsia="微软雅黑" w:cs="Times New Roman"/>
          <w:color w:val="333333"/>
          <w:kern w:val="0"/>
          <w:szCs w:val="21"/>
        </w:rPr>
        <w:t xml:space="preserve">15 point, bold, </w:t>
      </w:r>
      <w:r w:rsidR="00CD6B8C">
        <w:rPr>
          <w:rFonts w:eastAsia="微软雅黑" w:cs="Times New Roman" w:hint="eastAsia"/>
          <w:color w:val="333333"/>
          <w:kern w:val="0"/>
          <w:szCs w:val="21"/>
        </w:rPr>
        <w:t>a</w:t>
      </w:r>
      <w:r w:rsidR="00CD6B8C" w:rsidRPr="00CD6B8C">
        <w:rPr>
          <w:rFonts w:eastAsia="微软雅黑" w:cs="Times New Roman"/>
          <w:color w:val="333333"/>
          <w:kern w:val="0"/>
          <w:szCs w:val="21"/>
        </w:rPr>
        <w:t xml:space="preserve">lign both </w:t>
      </w:r>
      <w:r w:rsidR="00EF3C97" w:rsidRPr="00CD6B8C">
        <w:rPr>
          <w:rFonts w:eastAsia="微软雅黑" w:cs="Times New Roman"/>
          <w:color w:val="333333"/>
          <w:kern w:val="0"/>
          <w:szCs w:val="21"/>
        </w:rPr>
        <w:t>ends</w:t>
      </w:r>
      <w:r w:rsidR="00EF3C97" w:rsidRPr="00CD6B8C" w:rsidDel="00CD6B8C">
        <w:rPr>
          <w:rFonts w:eastAsia="微软雅黑" w:cs="Times New Roman"/>
          <w:color w:val="333333"/>
          <w:kern w:val="0"/>
          <w:szCs w:val="21"/>
        </w:rPr>
        <w:t>,</w:t>
      </w:r>
      <w:r w:rsidRPr="00F93644">
        <w:rPr>
          <w:rFonts w:eastAsia="微软雅黑" w:cs="Times New Roman"/>
          <w:color w:val="333333"/>
          <w:kern w:val="0"/>
          <w:szCs w:val="21"/>
        </w:rPr>
        <w:t xml:space="preserve"> </w:t>
      </w:r>
      <w:r w:rsidR="00385CC4" w:rsidRPr="00385CC4">
        <w:rPr>
          <w:rFonts w:eastAsia="微软雅黑" w:cs="Times New Roman"/>
          <w:color w:val="333333"/>
          <w:kern w:val="0"/>
          <w:szCs w:val="21"/>
        </w:rPr>
        <w:t>1 line before segment, 0 line after segment</w:t>
      </w:r>
    </w:p>
    <w:p w14:paraId="6FE26443" w14:textId="6BCA21EF"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b/>
          <w:bCs/>
          <w:color w:val="333333"/>
          <w:kern w:val="0"/>
          <w:szCs w:val="21"/>
        </w:rPr>
        <w:t xml:space="preserve">Author name(s) in English: </w:t>
      </w:r>
      <w:r w:rsidRPr="00F93644">
        <w:rPr>
          <w:rFonts w:eastAsia="微软雅黑" w:cs="Times New Roman"/>
          <w:color w:val="333333"/>
          <w:kern w:val="0"/>
          <w:szCs w:val="21"/>
        </w:rPr>
        <w:t>Times New Roman,</w:t>
      </w:r>
      <w:r w:rsidR="00816FEF">
        <w:rPr>
          <w:rFonts w:eastAsia="微软雅黑" w:cs="Times New Roman"/>
          <w:color w:val="333333"/>
          <w:kern w:val="0"/>
          <w:szCs w:val="21"/>
        </w:rPr>
        <w:t xml:space="preserve"> </w:t>
      </w:r>
      <w:r w:rsidRPr="00F93644">
        <w:rPr>
          <w:rFonts w:eastAsia="微软雅黑" w:cs="Times New Roman"/>
          <w:color w:val="333333"/>
          <w:kern w:val="0"/>
          <w:szCs w:val="21"/>
        </w:rPr>
        <w:t>12 point.</w:t>
      </w:r>
    </w:p>
    <w:p w14:paraId="5B2D4D28" w14:textId="20ADF080"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b/>
          <w:bCs/>
          <w:color w:val="333333"/>
          <w:kern w:val="0"/>
          <w:szCs w:val="21"/>
        </w:rPr>
        <w:t xml:space="preserve">Address in English: </w:t>
      </w:r>
      <w:r w:rsidRPr="00F93644">
        <w:rPr>
          <w:rFonts w:eastAsia="微软雅黑" w:cs="Times New Roman"/>
          <w:color w:val="333333"/>
          <w:kern w:val="0"/>
          <w:szCs w:val="21"/>
        </w:rPr>
        <w:t>Times New Roman,</w:t>
      </w:r>
      <w:r w:rsidR="00D23627">
        <w:rPr>
          <w:rFonts w:eastAsia="微软雅黑" w:cs="Times New Roman"/>
          <w:color w:val="333333"/>
          <w:kern w:val="0"/>
          <w:szCs w:val="21"/>
        </w:rPr>
        <w:t xml:space="preserve"> </w:t>
      </w:r>
      <w:r w:rsidRPr="00F93644">
        <w:rPr>
          <w:rFonts w:eastAsia="微软雅黑" w:cs="Times New Roman"/>
          <w:color w:val="333333"/>
          <w:kern w:val="0"/>
          <w:szCs w:val="21"/>
        </w:rPr>
        <w:t>9 point.</w:t>
      </w:r>
    </w:p>
    <w:p w14:paraId="73F5EA3E" w14:textId="77777777"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b/>
          <w:bCs/>
          <w:color w:val="333333"/>
          <w:kern w:val="0"/>
          <w:szCs w:val="21"/>
        </w:rPr>
        <w:t>Abstract and keywords:</w:t>
      </w:r>
    </w:p>
    <w:p w14:paraId="719B6750" w14:textId="5DDCB27B"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color w:val="333333"/>
          <w:kern w:val="0"/>
          <w:szCs w:val="21"/>
        </w:rPr>
        <w:t>Times New Roman,10.5 point</w:t>
      </w:r>
      <w:r w:rsidR="00385CC4">
        <w:rPr>
          <w:rFonts w:eastAsia="微软雅黑" w:cs="Times New Roman"/>
          <w:color w:val="333333"/>
          <w:kern w:val="0"/>
          <w:szCs w:val="21"/>
        </w:rPr>
        <w:t>.</w:t>
      </w:r>
      <w:r w:rsidRPr="00F93644">
        <w:rPr>
          <w:rFonts w:eastAsia="微软雅黑" w:cs="Times New Roman"/>
          <w:color w:val="333333"/>
          <w:kern w:val="0"/>
          <w:szCs w:val="21"/>
        </w:rPr>
        <w:t xml:space="preserve"> “Abstract”, “Background, Aims and Scope”, “Methods</w:t>
      </w:r>
      <w:r w:rsidR="00EF3C97">
        <w:rPr>
          <w:rFonts w:eastAsia="微软雅黑" w:cs="Times New Roman"/>
          <w:color w:val="333333"/>
          <w:kern w:val="0"/>
          <w:szCs w:val="21"/>
        </w:rPr>
        <w:t>”</w:t>
      </w:r>
      <w:r w:rsidRPr="00F93644">
        <w:rPr>
          <w:rFonts w:eastAsia="微软雅黑" w:cs="Times New Roman"/>
          <w:color w:val="333333"/>
          <w:kern w:val="0"/>
          <w:szCs w:val="21"/>
        </w:rPr>
        <w:t>, “Results and Discussion”, “Conclusion”</w:t>
      </w:r>
      <w:r w:rsidR="00385CC4">
        <w:rPr>
          <w:rFonts w:eastAsia="微软雅黑" w:cs="Times New Roman"/>
          <w:color w:val="333333"/>
          <w:kern w:val="0"/>
          <w:szCs w:val="21"/>
        </w:rPr>
        <w:t xml:space="preserve"> and </w:t>
      </w:r>
      <w:r w:rsidRPr="00F93644">
        <w:rPr>
          <w:rFonts w:eastAsia="微软雅黑" w:cs="Times New Roman"/>
          <w:color w:val="333333"/>
          <w:kern w:val="0"/>
          <w:szCs w:val="21"/>
        </w:rPr>
        <w:t>“key words”</w:t>
      </w:r>
      <w:r w:rsidR="00385CC4">
        <w:rPr>
          <w:rFonts w:eastAsia="微软雅黑" w:cs="Times New Roman"/>
          <w:color w:val="333333"/>
          <w:kern w:val="0"/>
          <w:szCs w:val="21"/>
        </w:rPr>
        <w:t xml:space="preserve"> should be </w:t>
      </w:r>
      <w:r w:rsidRPr="00F93644">
        <w:rPr>
          <w:rFonts w:eastAsia="微软雅黑" w:cs="Times New Roman"/>
          <w:color w:val="333333"/>
          <w:kern w:val="0"/>
          <w:szCs w:val="21"/>
        </w:rPr>
        <w:t>bold.</w:t>
      </w:r>
      <w:r w:rsidR="00385CC4" w:rsidRPr="00385CC4">
        <w:t xml:space="preserve"> </w:t>
      </w:r>
      <w:r w:rsidR="00385CC4">
        <w:t xml:space="preserve">For </w:t>
      </w:r>
      <w:r w:rsidR="00385CC4">
        <w:rPr>
          <w:rFonts w:eastAsia="微软雅黑" w:cs="Times New Roman"/>
          <w:color w:val="333333"/>
          <w:kern w:val="0"/>
          <w:szCs w:val="21"/>
        </w:rPr>
        <w:t>k</w:t>
      </w:r>
      <w:r w:rsidR="00385CC4" w:rsidRPr="00385CC4">
        <w:rPr>
          <w:rFonts w:eastAsia="微软雅黑" w:cs="Times New Roman"/>
          <w:color w:val="333333"/>
          <w:kern w:val="0"/>
          <w:szCs w:val="21"/>
        </w:rPr>
        <w:t>eywords: 0 line before segment, 1 line after segment</w:t>
      </w:r>
    </w:p>
    <w:p w14:paraId="71D74D83" w14:textId="77777777" w:rsidR="00FB4CF6" w:rsidRPr="00F93644" w:rsidRDefault="00FB4CF6" w:rsidP="00FB4CF6">
      <w:pPr>
        <w:widowControl/>
        <w:spacing w:after="150"/>
        <w:rPr>
          <w:rFonts w:eastAsia="微软雅黑" w:cs="Times New Roman"/>
          <w:b/>
          <w:bCs/>
          <w:color w:val="333333"/>
          <w:kern w:val="0"/>
          <w:szCs w:val="21"/>
        </w:rPr>
      </w:pPr>
      <w:r w:rsidRPr="00F93644">
        <w:rPr>
          <w:rFonts w:eastAsia="微软雅黑" w:cs="Times New Roman"/>
          <w:b/>
          <w:bCs/>
          <w:color w:val="333333"/>
          <w:kern w:val="0"/>
          <w:szCs w:val="21"/>
        </w:rPr>
        <w:t>Figures and tables</w:t>
      </w:r>
    </w:p>
    <w:p w14:paraId="6BC598B1" w14:textId="23E1CEE4" w:rsidR="00FB4CF6" w:rsidRPr="00F93644" w:rsidRDefault="00FB4CF6" w:rsidP="00F93644">
      <w:pPr>
        <w:widowControl/>
        <w:spacing w:after="150"/>
        <w:rPr>
          <w:rFonts w:eastAsia="微软雅黑" w:cs="Times New Roman"/>
          <w:color w:val="333333"/>
          <w:kern w:val="0"/>
          <w:szCs w:val="21"/>
        </w:rPr>
      </w:pPr>
      <w:r w:rsidRPr="00F93644">
        <w:rPr>
          <w:rFonts w:eastAsia="微软雅黑" w:cs="Times New Roman"/>
          <w:color w:val="333333"/>
          <w:kern w:val="0"/>
          <w:szCs w:val="21"/>
        </w:rPr>
        <w:t>Title of figures and tables: Times New Roman, 9 point, bold. Font size of all letters</w:t>
      </w:r>
      <w:r w:rsidR="00F93644" w:rsidRPr="00F93644">
        <w:rPr>
          <w:rFonts w:eastAsia="微软雅黑" w:cs="Times New Roman"/>
          <w:color w:val="333333"/>
          <w:kern w:val="0"/>
          <w:szCs w:val="21"/>
        </w:rPr>
        <w:t xml:space="preserve"> </w:t>
      </w:r>
      <w:r w:rsidRPr="00F93644">
        <w:rPr>
          <w:rFonts w:eastAsia="微软雅黑" w:cs="Times New Roman"/>
          <w:color w:val="333333"/>
          <w:kern w:val="0"/>
          <w:szCs w:val="21"/>
        </w:rPr>
        <w:t>and words in the figures and tables should be the same</w:t>
      </w:r>
      <w:r w:rsidR="00F93644" w:rsidRPr="00F93644">
        <w:rPr>
          <w:rFonts w:eastAsia="微软雅黑" w:cs="Times New Roman"/>
          <w:color w:val="333333"/>
          <w:kern w:val="0"/>
          <w:szCs w:val="21"/>
        </w:rPr>
        <w:t xml:space="preserve"> </w:t>
      </w:r>
      <w:r w:rsidRPr="00F93644">
        <w:rPr>
          <w:rFonts w:eastAsia="微软雅黑" w:cs="Times New Roman"/>
          <w:color w:val="333333"/>
          <w:kern w:val="0"/>
          <w:szCs w:val="21"/>
        </w:rPr>
        <w:t>(usually in 9 point).</w:t>
      </w:r>
    </w:p>
    <w:p w14:paraId="3C074045" w14:textId="62C4A676" w:rsidR="00FB4CF6" w:rsidRPr="00F93644" w:rsidRDefault="00FB4CF6" w:rsidP="00FB4CF6">
      <w:pPr>
        <w:widowControl/>
        <w:spacing w:after="150"/>
        <w:rPr>
          <w:rFonts w:eastAsia="微软雅黑" w:cs="Times New Roman"/>
          <w:color w:val="333333"/>
          <w:kern w:val="0"/>
          <w:szCs w:val="21"/>
        </w:rPr>
      </w:pPr>
      <w:r w:rsidRPr="00F93644">
        <w:rPr>
          <w:rFonts w:eastAsia="微软雅黑" w:cs="Times New Roman"/>
          <w:color w:val="333333"/>
          <w:kern w:val="0"/>
          <w:szCs w:val="21"/>
        </w:rPr>
        <w:t>Font size of the figures and tables should be the same with the main part of the paper. Title/description appears before the figures/tables.</w:t>
      </w:r>
    </w:p>
    <w:p w14:paraId="1CCA8731" w14:textId="06771003" w:rsidR="00FB4CF6" w:rsidRPr="00F93644" w:rsidRDefault="00FB4CF6" w:rsidP="00F93644">
      <w:pPr>
        <w:widowControl/>
        <w:spacing w:after="150"/>
        <w:rPr>
          <w:rFonts w:eastAsia="微软雅黑" w:cs="Times New Roman"/>
          <w:color w:val="333333"/>
          <w:kern w:val="0"/>
          <w:szCs w:val="21"/>
        </w:rPr>
      </w:pPr>
      <w:r w:rsidRPr="00F93644">
        <w:rPr>
          <w:rFonts w:eastAsia="微软雅黑" w:cs="Times New Roman"/>
          <w:color w:val="333333"/>
          <w:kern w:val="0"/>
          <w:szCs w:val="21"/>
        </w:rPr>
        <w:t xml:space="preserve">Tables use three-line tables and are placed directly in the text at the appropriate location. Tables should be accompanied by a table number, a table title, and detailed table text and table notes to make the table self-explanatory. Tables are sorted in the order in which they are mentioned in the text and marked with Arabic numerals. The table serial number and table title are at the top of the table, and the table notes are at the bottom of the table. For example, time and its unit are written as </w:t>
      </w:r>
      <w:r w:rsidR="00D23627">
        <w:rPr>
          <w:rFonts w:eastAsia="微软雅黑" w:cs="Times New Roman"/>
          <w:color w:val="333333"/>
          <w:kern w:val="0"/>
          <w:szCs w:val="21"/>
        </w:rPr>
        <w:t>“</w:t>
      </w:r>
      <w:r w:rsidRPr="00D23627">
        <w:rPr>
          <w:rFonts w:eastAsia="微软雅黑" w:cs="Times New Roman"/>
          <w:i/>
          <w:iCs/>
          <w:color w:val="333333"/>
          <w:kern w:val="0"/>
          <w:szCs w:val="21"/>
        </w:rPr>
        <w:t>t</w:t>
      </w:r>
      <w:r w:rsidRPr="00F93644">
        <w:rPr>
          <w:rFonts w:eastAsia="微软雅黑" w:cs="Times New Roman"/>
          <w:color w:val="333333"/>
          <w:kern w:val="0"/>
          <w:szCs w:val="21"/>
        </w:rPr>
        <w:t>/min</w:t>
      </w:r>
      <w:r w:rsidR="00D23627">
        <w:rPr>
          <w:rFonts w:eastAsia="微软雅黑" w:cs="Times New Roman"/>
          <w:color w:val="333333"/>
          <w:kern w:val="0"/>
          <w:szCs w:val="21"/>
        </w:rPr>
        <w:t>”</w:t>
      </w:r>
      <w:r w:rsidRPr="00F93644">
        <w:rPr>
          <w:rFonts w:eastAsia="微软雅黑" w:cs="Times New Roman"/>
          <w:color w:val="333333"/>
          <w:kern w:val="0"/>
          <w:szCs w:val="21"/>
        </w:rPr>
        <w:t xml:space="preserve">, where </w:t>
      </w:r>
      <w:r w:rsidRPr="00D23627">
        <w:rPr>
          <w:rFonts w:eastAsia="微软雅黑" w:cs="Times New Roman"/>
          <w:i/>
          <w:iCs/>
          <w:color w:val="333333"/>
          <w:kern w:val="0"/>
          <w:szCs w:val="21"/>
        </w:rPr>
        <w:t>t</w:t>
      </w:r>
      <w:r w:rsidRPr="00F93644">
        <w:rPr>
          <w:rFonts w:eastAsia="微软雅黑" w:cs="Times New Roman"/>
          <w:color w:val="333333"/>
          <w:kern w:val="0"/>
          <w:szCs w:val="21"/>
        </w:rPr>
        <w:t xml:space="preserve"> is in italics and min is in non-italics; concentration and its unit are: </w:t>
      </w:r>
      <w:r w:rsidRPr="00D23627">
        <w:rPr>
          <w:rFonts w:eastAsia="微软雅黑" w:cs="Times New Roman"/>
          <w:i/>
          <w:iCs/>
          <w:color w:val="333333"/>
          <w:kern w:val="0"/>
          <w:szCs w:val="21"/>
        </w:rPr>
        <w:t>c</w:t>
      </w:r>
      <w:r w:rsidRPr="00F93644">
        <w:rPr>
          <w:rFonts w:eastAsia="微软雅黑" w:cs="Times New Roman"/>
          <w:color w:val="333333"/>
          <w:kern w:val="0"/>
          <w:szCs w:val="21"/>
        </w:rPr>
        <w:t>/mg·L</w:t>
      </w:r>
      <w:r w:rsidRPr="00F93644">
        <w:rPr>
          <w:rFonts w:eastAsia="微软雅黑" w:cs="Times New Roman"/>
          <w:color w:val="333333"/>
          <w:kern w:val="0"/>
          <w:szCs w:val="21"/>
          <w:vertAlign w:val="superscript"/>
        </w:rPr>
        <w:t>-1</w:t>
      </w:r>
      <w:r w:rsidRPr="00F93644">
        <w:rPr>
          <w:rFonts w:eastAsia="微软雅黑" w:cs="Times New Roman"/>
          <w:color w:val="333333"/>
          <w:kern w:val="0"/>
          <w:szCs w:val="21"/>
        </w:rPr>
        <w:t xml:space="preserve">, where </w:t>
      </w:r>
      <w:r w:rsidRPr="00D23627">
        <w:rPr>
          <w:rFonts w:eastAsia="微软雅黑" w:cs="Times New Roman"/>
          <w:i/>
          <w:iCs/>
          <w:color w:val="333333"/>
          <w:kern w:val="0"/>
          <w:szCs w:val="21"/>
        </w:rPr>
        <w:t>c</w:t>
      </w:r>
      <w:r w:rsidRPr="00F93644">
        <w:rPr>
          <w:rFonts w:eastAsia="微软雅黑" w:cs="Times New Roman"/>
          <w:color w:val="333333"/>
          <w:kern w:val="0"/>
          <w:szCs w:val="21"/>
        </w:rPr>
        <w:t xml:space="preserve"> is in italics and mg</w:t>
      </w:r>
      <w:r w:rsidR="00D23627" w:rsidRPr="00D23627">
        <w:rPr>
          <w:rFonts w:eastAsia="微软雅黑" w:cs="Times New Roman"/>
          <w:color w:val="333333"/>
          <w:kern w:val="0"/>
          <w:szCs w:val="21"/>
        </w:rPr>
        <w:t>·</w:t>
      </w:r>
      <w:r w:rsidRPr="00D23627">
        <w:rPr>
          <w:rFonts w:eastAsia="微软雅黑" w:cs="Times New Roman"/>
          <w:color w:val="333333"/>
          <w:kern w:val="0"/>
          <w:szCs w:val="21"/>
        </w:rPr>
        <w:t>L</w:t>
      </w:r>
      <w:r w:rsidRPr="00D23627">
        <w:rPr>
          <w:rFonts w:eastAsia="微软雅黑" w:cs="Times New Roman"/>
          <w:color w:val="333333"/>
          <w:kern w:val="0"/>
          <w:szCs w:val="21"/>
          <w:vertAlign w:val="superscript"/>
        </w:rPr>
        <w:t>-1</w:t>
      </w:r>
      <w:r w:rsidRPr="00F93644">
        <w:rPr>
          <w:rFonts w:eastAsia="微软雅黑" w:cs="Times New Roman"/>
          <w:color w:val="333333"/>
          <w:kern w:val="0"/>
          <w:szCs w:val="21"/>
        </w:rPr>
        <w:t xml:space="preserve"> is in non-italics.</w:t>
      </w:r>
    </w:p>
    <w:p w14:paraId="5154823F" w14:textId="40C24417" w:rsidR="00FB4CF6" w:rsidRPr="00F93644" w:rsidRDefault="00FB4CF6" w:rsidP="00FB4CF6">
      <w:pPr>
        <w:rPr>
          <w:rFonts w:eastAsia="微软雅黑" w:cs="Times New Roman"/>
          <w:color w:val="333333"/>
          <w:kern w:val="0"/>
          <w:szCs w:val="21"/>
        </w:rPr>
      </w:pPr>
      <w:r w:rsidRPr="00F93644">
        <w:rPr>
          <w:rFonts w:eastAsia="微软雅黑" w:cs="Times New Roman"/>
          <w:color w:val="333333"/>
          <w:kern w:val="0"/>
          <w:szCs w:val="21"/>
        </w:rPr>
        <w:t xml:space="preserve">Please refer to the </w:t>
      </w:r>
      <w:r w:rsidR="008137B1">
        <w:rPr>
          <w:rFonts w:eastAsia="微软雅黑" w:cs="Times New Roman"/>
          <w:color w:val="333333"/>
          <w:kern w:val="0"/>
          <w:szCs w:val="21"/>
        </w:rPr>
        <w:t>template abstract</w:t>
      </w:r>
      <w:r w:rsidRPr="00F93644">
        <w:rPr>
          <w:rFonts w:eastAsia="微软雅黑" w:cs="Times New Roman"/>
          <w:color w:val="333333"/>
          <w:kern w:val="0"/>
          <w:szCs w:val="21"/>
        </w:rPr>
        <w:t xml:space="preserve"> for details. (The</w:t>
      </w:r>
      <w:r w:rsidR="008137B1">
        <w:rPr>
          <w:rFonts w:eastAsia="微软雅黑" w:cs="Times New Roman"/>
          <w:color w:val="333333"/>
          <w:kern w:val="0"/>
          <w:szCs w:val="21"/>
        </w:rPr>
        <w:t xml:space="preserve"> template</w:t>
      </w:r>
      <w:r w:rsidRPr="00F93644">
        <w:rPr>
          <w:rFonts w:eastAsia="微软雅黑" w:cs="Times New Roman"/>
          <w:color w:val="333333"/>
          <w:kern w:val="0"/>
          <w:szCs w:val="21"/>
        </w:rPr>
        <w:t xml:space="preserve"> is only for demonstrative purposes).</w:t>
      </w:r>
    </w:p>
    <w:p w14:paraId="124F3452" w14:textId="77777777" w:rsidR="00F93644" w:rsidRDefault="00F93644">
      <w:pPr>
        <w:widowControl/>
        <w:jc w:val="left"/>
        <w:rPr>
          <w:rFonts w:cs="宋体"/>
          <w:b/>
          <w:bCs/>
          <w:kern w:val="0"/>
          <w:sz w:val="30"/>
          <w:szCs w:val="30"/>
        </w:rPr>
      </w:pPr>
      <w:r>
        <w:rPr>
          <w:sz w:val="30"/>
          <w:szCs w:val="30"/>
        </w:rPr>
        <w:br w:type="page"/>
      </w:r>
    </w:p>
    <w:p w14:paraId="58459315" w14:textId="76224B22" w:rsidR="008137B1" w:rsidRDefault="008137B1" w:rsidP="008137B1">
      <w:pPr>
        <w:pStyle w:val="a9"/>
        <w:spacing w:beforeLines="100" w:before="312" w:afterLines="0" w:after="0"/>
        <w:jc w:val="center"/>
        <w:outlineLvl w:val="0"/>
        <w:rPr>
          <w:sz w:val="30"/>
          <w:szCs w:val="30"/>
        </w:rPr>
      </w:pPr>
      <w:r>
        <w:rPr>
          <w:sz w:val="30"/>
          <w:szCs w:val="30"/>
        </w:rPr>
        <w:lastRenderedPageBreak/>
        <w:t>Abstract Template</w:t>
      </w:r>
    </w:p>
    <w:p w14:paraId="1A50835E" w14:textId="30A580A9" w:rsidR="00FB4CF6" w:rsidRPr="006D0586" w:rsidRDefault="00FB4CF6" w:rsidP="00FB4CF6">
      <w:pPr>
        <w:pStyle w:val="a9"/>
        <w:spacing w:beforeLines="100" w:before="312" w:afterLines="0" w:after="0"/>
        <w:jc w:val="both"/>
        <w:outlineLvl w:val="0"/>
        <w:rPr>
          <w:sz w:val="30"/>
          <w:szCs w:val="30"/>
        </w:rPr>
      </w:pPr>
      <w:r w:rsidRPr="00651189">
        <w:rPr>
          <w:rFonts w:hint="eastAsia"/>
          <w:sz w:val="30"/>
          <w:szCs w:val="30"/>
        </w:rPr>
        <w:t xml:space="preserve">Research on </w:t>
      </w:r>
      <w:r w:rsidR="00EF3C97">
        <w:rPr>
          <w:sz w:val="30"/>
          <w:szCs w:val="30"/>
        </w:rPr>
        <w:t>Greenhouse Gas Emission</w:t>
      </w:r>
      <w:r w:rsidRPr="00651189">
        <w:rPr>
          <w:sz w:val="30"/>
          <w:szCs w:val="30"/>
        </w:rPr>
        <w:t xml:space="preserve"> </w:t>
      </w:r>
      <w:r w:rsidRPr="00651189">
        <w:rPr>
          <w:rFonts w:hint="eastAsia"/>
          <w:sz w:val="30"/>
          <w:szCs w:val="30"/>
        </w:rPr>
        <w:t xml:space="preserve">of </w:t>
      </w:r>
      <w:r w:rsidRPr="00651189">
        <w:rPr>
          <w:sz w:val="30"/>
          <w:szCs w:val="30"/>
        </w:rPr>
        <w:t>Municipal Solid Waste</w:t>
      </w:r>
    </w:p>
    <w:p w14:paraId="1DCC7F6C" w14:textId="1D57F1EA" w:rsidR="00FB4CF6" w:rsidRPr="007768FB" w:rsidRDefault="00EF3C97" w:rsidP="00FB4CF6">
      <w:pPr>
        <w:pStyle w:val="a8"/>
        <w:rPr>
          <w:lang w:val="de-DE"/>
        </w:rPr>
      </w:pPr>
      <w:r>
        <w:rPr>
          <w:lang w:val="de-DE"/>
        </w:rPr>
        <w:t>ZHANG</w:t>
      </w:r>
      <w:r w:rsidR="00FB4CF6" w:rsidRPr="007768FB">
        <w:rPr>
          <w:lang w:val="de-DE"/>
        </w:rPr>
        <w:t xml:space="preserve"> </w:t>
      </w:r>
      <w:r>
        <w:rPr>
          <w:lang w:val="de-DE"/>
        </w:rPr>
        <w:t>San</w:t>
      </w:r>
      <w:r w:rsidR="00FB4CF6" w:rsidRPr="007768FB">
        <w:rPr>
          <w:rFonts w:eastAsia="宋体"/>
          <w:bCs/>
          <w:color w:val="auto"/>
          <w:vertAlign w:val="superscript"/>
          <w:lang w:val="de-DE"/>
        </w:rPr>
        <w:t>1</w:t>
      </w:r>
      <w:r w:rsidR="00FB4CF6" w:rsidRPr="007768FB">
        <w:rPr>
          <w:lang w:val="de-DE"/>
        </w:rPr>
        <w:t xml:space="preserve">, </w:t>
      </w:r>
      <w:r>
        <w:rPr>
          <w:lang w:val="de-DE"/>
        </w:rPr>
        <w:t>WANG</w:t>
      </w:r>
      <w:r w:rsidR="00FB4CF6" w:rsidRPr="007768FB">
        <w:rPr>
          <w:lang w:val="de-DE"/>
        </w:rPr>
        <w:t xml:space="preserve"> </w:t>
      </w:r>
      <w:r w:rsidR="00D23627">
        <w:rPr>
          <w:lang w:val="de-DE"/>
        </w:rPr>
        <w:t>Ming</w:t>
      </w:r>
      <w:r w:rsidR="00FB4CF6" w:rsidRPr="007768FB">
        <w:rPr>
          <w:lang w:val="de-DE"/>
        </w:rPr>
        <w:t>-</w:t>
      </w:r>
      <w:r w:rsidR="00D23627">
        <w:rPr>
          <w:lang w:val="de-DE"/>
        </w:rPr>
        <w:t>kun</w:t>
      </w:r>
      <w:r w:rsidR="00FB4CF6" w:rsidRPr="007768FB">
        <w:rPr>
          <w:rFonts w:eastAsia="宋体"/>
          <w:bCs/>
          <w:color w:val="auto"/>
          <w:vertAlign w:val="superscript"/>
          <w:lang w:val="de-DE"/>
        </w:rPr>
        <w:t>2</w:t>
      </w:r>
    </w:p>
    <w:p w14:paraId="494116A5" w14:textId="48ECB8FF" w:rsidR="00FB4CF6" w:rsidRPr="0002576D" w:rsidRDefault="00FB4CF6" w:rsidP="00FB4CF6">
      <w:pPr>
        <w:pStyle w:val="050"/>
        <w:spacing w:after="0"/>
        <w:rPr>
          <w:rFonts w:eastAsiaTheme="minorEastAsia" w:cs="Times New Roman"/>
          <w:szCs w:val="18"/>
        </w:rPr>
      </w:pPr>
      <w:r>
        <w:rPr>
          <w:rFonts w:eastAsia="宋体" w:hAnsi="宋体" w:cs="Times New Roman"/>
          <w:szCs w:val="18"/>
          <w:lang w:val="de-DE"/>
        </w:rPr>
        <w:t>(</w:t>
      </w:r>
      <w:r w:rsidRPr="00D8446B">
        <w:rPr>
          <w:rFonts w:cs="Times New Roman"/>
          <w:szCs w:val="18"/>
        </w:rPr>
        <w:t xml:space="preserve">1. </w:t>
      </w:r>
      <w:r w:rsidR="00D23627">
        <w:rPr>
          <w:rFonts w:cs="Times New Roman"/>
          <w:szCs w:val="18"/>
        </w:rPr>
        <w:t>School of Environment</w:t>
      </w:r>
      <w:r w:rsidRPr="00D8446B">
        <w:rPr>
          <w:rFonts w:cs="Times New Roman"/>
          <w:szCs w:val="18"/>
        </w:rPr>
        <w:t xml:space="preserve">,  Tsinghua University,  Beijing  100084,  China;  2. </w:t>
      </w:r>
      <w:r w:rsidR="00D23627">
        <w:rPr>
          <w:rFonts w:cs="Times New Roman"/>
          <w:szCs w:val="18"/>
        </w:rPr>
        <w:t>College of Architecture and Environment</w:t>
      </w:r>
      <w:r w:rsidRPr="00D8446B">
        <w:rPr>
          <w:rFonts w:cs="Times New Roman"/>
          <w:szCs w:val="18"/>
        </w:rPr>
        <w:t xml:space="preserve">,  </w:t>
      </w:r>
      <w:r w:rsidR="00D23627">
        <w:rPr>
          <w:rFonts w:cs="Times New Roman"/>
          <w:szCs w:val="18"/>
        </w:rPr>
        <w:t>Sichuan</w:t>
      </w:r>
      <w:r w:rsidRPr="00D8446B">
        <w:rPr>
          <w:rFonts w:cs="Times New Roman"/>
          <w:szCs w:val="18"/>
        </w:rPr>
        <w:t xml:space="preserve"> University,  </w:t>
      </w:r>
      <w:r w:rsidR="00D23627">
        <w:rPr>
          <w:rFonts w:cs="Times New Roman"/>
          <w:szCs w:val="18"/>
        </w:rPr>
        <w:t>Chengdu</w:t>
      </w:r>
      <w:r w:rsidRPr="00D8446B">
        <w:rPr>
          <w:rFonts w:cs="Times New Roman"/>
          <w:szCs w:val="18"/>
        </w:rPr>
        <w:t xml:space="preserve">  </w:t>
      </w:r>
      <w:r w:rsidR="00D23627">
        <w:rPr>
          <w:rFonts w:cs="Times New Roman"/>
          <w:szCs w:val="18"/>
        </w:rPr>
        <w:t>6</w:t>
      </w:r>
      <w:r w:rsidRPr="00D8446B">
        <w:rPr>
          <w:rFonts w:cs="Times New Roman"/>
          <w:szCs w:val="18"/>
        </w:rPr>
        <w:t>100</w:t>
      </w:r>
      <w:r w:rsidR="00D23627">
        <w:rPr>
          <w:rFonts w:cs="Times New Roman"/>
          <w:szCs w:val="18"/>
        </w:rPr>
        <w:t>00</w:t>
      </w:r>
      <w:r w:rsidRPr="00D8446B">
        <w:rPr>
          <w:rFonts w:cs="Times New Roman"/>
          <w:szCs w:val="18"/>
        </w:rPr>
        <w:t xml:space="preserve">, </w:t>
      </w:r>
      <w:r w:rsidRPr="00651189">
        <w:rPr>
          <w:rFonts w:cs="Times New Roman"/>
          <w:szCs w:val="18"/>
        </w:rPr>
        <w:t xml:space="preserve"> China</w:t>
      </w:r>
      <w:r>
        <w:rPr>
          <w:rFonts w:eastAsia="宋体" w:hAnsi="宋体" w:cs="Times New Roman"/>
          <w:szCs w:val="18"/>
        </w:rPr>
        <w:t>)</w:t>
      </w:r>
      <w:r w:rsidRPr="00651189">
        <w:rPr>
          <w:rFonts w:cs="Times New Roman"/>
          <w:szCs w:val="18"/>
        </w:rPr>
        <w:t xml:space="preserve"> </w:t>
      </w:r>
    </w:p>
    <w:p w14:paraId="610E8B8F" w14:textId="77777777" w:rsidR="00FB4CF6" w:rsidRDefault="00FB4CF6" w:rsidP="00FB4CF6">
      <w:pPr>
        <w:rPr>
          <w:rStyle w:val="ab"/>
          <w:rFonts w:cs="Times New Roman"/>
          <w:szCs w:val="21"/>
        </w:rPr>
      </w:pPr>
    </w:p>
    <w:p w14:paraId="060CE211" w14:textId="77777777" w:rsidR="00FB4CF6" w:rsidRDefault="00FB4CF6" w:rsidP="00FB4CF6">
      <w:pPr>
        <w:rPr>
          <w:rFonts w:cs="Times New Roman"/>
          <w:b/>
          <w:szCs w:val="21"/>
        </w:rPr>
      </w:pPr>
      <w:r>
        <w:rPr>
          <w:rFonts w:cs="Times New Roman"/>
          <w:b/>
          <w:szCs w:val="21"/>
        </w:rPr>
        <w:t>Abstract</w:t>
      </w:r>
    </w:p>
    <w:p w14:paraId="374955FB" w14:textId="373602A3" w:rsidR="00FB4CF6" w:rsidRDefault="00FB4CF6" w:rsidP="00FB4CF6">
      <w:pPr>
        <w:rPr>
          <w:rFonts w:cs="Times New Roman"/>
          <w:szCs w:val="21"/>
        </w:rPr>
      </w:pPr>
      <w:r w:rsidRPr="0002576D">
        <w:rPr>
          <w:rFonts w:cs="Times New Roman"/>
          <w:b/>
          <w:szCs w:val="21"/>
        </w:rPr>
        <w:t xml:space="preserve">Background, Aims and Scope. </w:t>
      </w:r>
      <w:r w:rsidR="00036F81" w:rsidRPr="00036F81">
        <w:rPr>
          <w:rFonts w:cs="Times New Roman"/>
          <w:szCs w:val="21"/>
        </w:rPr>
        <w:t>The present study aimed to assess the greenhouse gas (GHG) emissions impact of different municipal solid waste treatment technologies currently under assessment in the new regional plan for</w:t>
      </w:r>
      <w:r w:rsidR="00036F81">
        <w:rPr>
          <w:rFonts w:cs="Times New Roman"/>
          <w:szCs w:val="21"/>
        </w:rPr>
        <w:t xml:space="preserve"> China.</w:t>
      </w:r>
    </w:p>
    <w:p w14:paraId="137453AE" w14:textId="179CF4C6" w:rsidR="00FB4CF6" w:rsidRDefault="00FB4CF6" w:rsidP="00FB4CF6">
      <w:pPr>
        <w:rPr>
          <w:rFonts w:cs="Times New Roman"/>
          <w:szCs w:val="21"/>
        </w:rPr>
      </w:pPr>
      <w:r w:rsidRPr="0002576D">
        <w:rPr>
          <w:rFonts w:cs="Times New Roman"/>
          <w:b/>
          <w:szCs w:val="21"/>
        </w:rPr>
        <w:t>Methods.</w:t>
      </w:r>
      <w:r w:rsidRPr="0002576D">
        <w:rPr>
          <w:rFonts w:cs="Times New Roman"/>
          <w:szCs w:val="21"/>
        </w:rPr>
        <w:t xml:space="preserve"> </w:t>
      </w:r>
      <w:r w:rsidR="00036F81" w:rsidRPr="00036F81">
        <w:rPr>
          <w:rFonts w:cs="Times New Roman"/>
          <w:szCs w:val="21"/>
        </w:rPr>
        <w:t>The present study aimed to assess the greenhouse gas (GHG) emissions impact of different municipal solid waste treatment technologies currently under assessment in the new regional plan for</w:t>
      </w:r>
      <w:r w:rsidR="00036F81">
        <w:rPr>
          <w:rFonts w:cs="Times New Roman"/>
          <w:szCs w:val="21"/>
        </w:rPr>
        <w:t xml:space="preserve"> China.</w:t>
      </w:r>
    </w:p>
    <w:p w14:paraId="70BAF75A" w14:textId="3C7A357F" w:rsidR="00FB4CF6" w:rsidRDefault="00FB4CF6" w:rsidP="00FB4CF6">
      <w:pPr>
        <w:rPr>
          <w:rFonts w:cs="Times New Roman"/>
          <w:szCs w:val="21"/>
        </w:rPr>
      </w:pPr>
      <w:r w:rsidRPr="0002576D">
        <w:rPr>
          <w:rFonts w:cs="Times New Roman"/>
          <w:b/>
          <w:szCs w:val="21"/>
        </w:rPr>
        <w:t>Results and Discussion.</w:t>
      </w:r>
      <w:r w:rsidRPr="0002576D">
        <w:rPr>
          <w:rFonts w:cs="Times New Roman"/>
          <w:szCs w:val="21"/>
        </w:rPr>
        <w:t xml:space="preserve"> </w:t>
      </w:r>
      <w:r w:rsidR="00036F81" w:rsidRPr="00036F81">
        <w:rPr>
          <w:rFonts w:cs="Times New Roman"/>
          <w:szCs w:val="21"/>
        </w:rPr>
        <w:t>The present study aimed to assess the greenhouse gas (GHG) emissions impact of different municipal solid waste treatment technologies currently under assessment in the new regional plan for</w:t>
      </w:r>
      <w:r w:rsidR="00036F81">
        <w:rPr>
          <w:rFonts w:cs="Times New Roman"/>
          <w:szCs w:val="21"/>
        </w:rPr>
        <w:t xml:space="preserve"> China.</w:t>
      </w:r>
    </w:p>
    <w:p w14:paraId="4FB019ED" w14:textId="39AB92F6" w:rsidR="00FB4CF6" w:rsidRPr="0002576D" w:rsidRDefault="00FB4CF6" w:rsidP="00FB4CF6">
      <w:pPr>
        <w:rPr>
          <w:rFonts w:cs="Times New Roman"/>
          <w:szCs w:val="21"/>
        </w:rPr>
      </w:pPr>
      <w:r w:rsidRPr="0002576D">
        <w:rPr>
          <w:rFonts w:cs="Times New Roman"/>
          <w:b/>
          <w:szCs w:val="21"/>
        </w:rPr>
        <w:t xml:space="preserve">Conclusion. </w:t>
      </w:r>
      <w:r w:rsidR="00036F81" w:rsidRPr="00036F81">
        <w:rPr>
          <w:rFonts w:cs="Times New Roman"/>
          <w:szCs w:val="21"/>
        </w:rPr>
        <w:t>The present study aimed to assess the greenhouse gas (GHG) emissions impact of different municipal solid waste treatment technologies currently under assessment in the new regional plan for</w:t>
      </w:r>
      <w:r w:rsidR="00036F81">
        <w:rPr>
          <w:rFonts w:cs="Times New Roman"/>
          <w:szCs w:val="21"/>
        </w:rPr>
        <w:t xml:space="preserve"> China.</w:t>
      </w:r>
    </w:p>
    <w:p w14:paraId="31DF7808" w14:textId="1F87DC55" w:rsidR="00FB4CF6" w:rsidRPr="00EF2D30" w:rsidRDefault="00FB4CF6" w:rsidP="00FB4CF6">
      <w:pPr>
        <w:autoSpaceDE w:val="0"/>
        <w:autoSpaceDN w:val="0"/>
        <w:adjustRightInd w:val="0"/>
        <w:spacing w:afterLines="100" w:after="312"/>
        <w:jc w:val="left"/>
        <w:rPr>
          <w:rFonts w:cs="Times New Roman"/>
          <w:szCs w:val="21"/>
        </w:rPr>
      </w:pPr>
      <w:r>
        <w:rPr>
          <w:rFonts w:cs="Times New Roman"/>
          <w:b/>
          <w:szCs w:val="21"/>
        </w:rPr>
        <w:t>Key words:</w:t>
      </w:r>
      <w:r w:rsidRPr="0002576D">
        <w:rPr>
          <w:rFonts w:cs="Times New Roman"/>
          <w:szCs w:val="21"/>
        </w:rPr>
        <w:t xml:space="preserve"> </w:t>
      </w:r>
      <w:r w:rsidR="00036F81">
        <w:rPr>
          <w:rFonts w:cs="Times New Roman"/>
          <w:szCs w:val="21"/>
        </w:rPr>
        <w:t>m</w:t>
      </w:r>
      <w:r w:rsidR="00036F81" w:rsidRPr="00036F81">
        <w:rPr>
          <w:rFonts w:cs="Times New Roman"/>
          <w:szCs w:val="21"/>
        </w:rPr>
        <w:t>unicipal solid waste</w:t>
      </w:r>
      <w:r w:rsidR="00036F81">
        <w:rPr>
          <w:rFonts w:cs="Times New Roman"/>
          <w:szCs w:val="21"/>
        </w:rPr>
        <w:t>;</w:t>
      </w:r>
      <w:r w:rsidR="00036F81" w:rsidRPr="00036F81">
        <w:rPr>
          <w:rFonts w:cs="Times New Roman"/>
          <w:szCs w:val="21"/>
        </w:rPr>
        <w:t xml:space="preserve"> incineration</w:t>
      </w:r>
      <w:r w:rsidR="00036F81">
        <w:rPr>
          <w:rFonts w:cs="Times New Roman"/>
          <w:szCs w:val="21"/>
        </w:rPr>
        <w:t xml:space="preserve">; </w:t>
      </w:r>
      <w:r w:rsidR="00036F81" w:rsidRPr="00036F81">
        <w:rPr>
          <w:rFonts w:cs="Times New Roman"/>
          <w:szCs w:val="21"/>
        </w:rPr>
        <w:t>greenhouse gas</w:t>
      </w:r>
      <w:r w:rsidR="00036F81">
        <w:rPr>
          <w:rFonts w:cs="Times New Roman"/>
          <w:szCs w:val="21"/>
        </w:rPr>
        <w:t xml:space="preserve">; </w:t>
      </w:r>
      <w:r w:rsidR="00036F81" w:rsidRPr="00036F81">
        <w:rPr>
          <w:rFonts w:cs="Times New Roman"/>
          <w:szCs w:val="21"/>
        </w:rPr>
        <w:t>emission process</w:t>
      </w:r>
    </w:p>
    <w:p w14:paraId="34898083" w14:textId="5CF8E333" w:rsidR="00116BE1" w:rsidRDefault="00D23627" w:rsidP="00FB4CF6">
      <w:pPr>
        <w:jc w:val="center"/>
        <w:rPr>
          <w:b/>
          <w:sz w:val="18"/>
          <w:szCs w:val="18"/>
        </w:rPr>
      </w:pPr>
      <w:r>
        <w:rPr>
          <w:b/>
          <w:noProof/>
          <w:sz w:val="18"/>
          <w:szCs w:val="18"/>
        </w:rPr>
        <w:drawing>
          <wp:inline distT="0" distB="0" distL="0" distR="0" wp14:anchorId="5331161C" wp14:editId="5385C806">
            <wp:extent cx="3545245" cy="1847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2229" cy="1867127"/>
                    </a:xfrm>
                    <a:prstGeom prst="rect">
                      <a:avLst/>
                    </a:prstGeom>
                  </pic:spPr>
                </pic:pic>
              </a:graphicData>
            </a:graphic>
          </wp:inline>
        </w:drawing>
      </w:r>
    </w:p>
    <w:p w14:paraId="3D70AE15" w14:textId="0855DC13" w:rsidR="00FB4CF6" w:rsidRPr="00651189" w:rsidRDefault="00FB4CF6" w:rsidP="00FB4CF6">
      <w:pPr>
        <w:jc w:val="center"/>
        <w:rPr>
          <w:b/>
          <w:sz w:val="18"/>
          <w:szCs w:val="18"/>
        </w:rPr>
      </w:pPr>
      <w:r w:rsidRPr="00651189">
        <w:rPr>
          <w:b/>
          <w:sz w:val="18"/>
          <w:szCs w:val="18"/>
        </w:rPr>
        <w:t xml:space="preserve">Fig </w:t>
      </w:r>
      <w:r w:rsidR="00FD3A5C">
        <w:rPr>
          <w:b/>
          <w:sz w:val="18"/>
          <w:szCs w:val="18"/>
        </w:rPr>
        <w:t>1</w:t>
      </w:r>
      <w:r w:rsidRPr="00651189">
        <w:rPr>
          <w:b/>
          <w:sz w:val="18"/>
          <w:szCs w:val="18"/>
        </w:rPr>
        <w:t xml:space="preserve"> </w:t>
      </w:r>
      <w:r w:rsidR="00D23627" w:rsidRPr="00D23627">
        <w:rPr>
          <w:b/>
          <w:sz w:val="18"/>
          <w:szCs w:val="18"/>
        </w:rPr>
        <w:t>Estimated energy balance results under the one-year condition.</w:t>
      </w:r>
    </w:p>
    <w:p w14:paraId="54784F37" w14:textId="1B32B4D3" w:rsidR="003E1DF9" w:rsidRPr="008137B1" w:rsidRDefault="003E1DF9" w:rsidP="008137B1">
      <w:pPr>
        <w:widowControl/>
        <w:jc w:val="left"/>
        <w:rPr>
          <w:b/>
          <w:sz w:val="15"/>
          <w:szCs w:val="15"/>
        </w:rPr>
      </w:pPr>
    </w:p>
    <w:p w14:paraId="0F7AB0FC" w14:textId="759E7300" w:rsidR="00FB4CF6" w:rsidRPr="00651189" w:rsidRDefault="00FB4CF6" w:rsidP="00FB4CF6">
      <w:pPr>
        <w:jc w:val="center"/>
        <w:rPr>
          <w:b/>
          <w:sz w:val="18"/>
          <w:szCs w:val="18"/>
        </w:rPr>
      </w:pPr>
      <w:r w:rsidRPr="00651189">
        <w:rPr>
          <w:b/>
          <w:sz w:val="18"/>
          <w:szCs w:val="18"/>
        </w:rPr>
        <w:t>Tab</w:t>
      </w:r>
      <w:r w:rsidR="00330B59">
        <w:rPr>
          <w:b/>
          <w:sz w:val="18"/>
          <w:szCs w:val="18"/>
        </w:rPr>
        <w:t xml:space="preserve">le </w:t>
      </w:r>
      <w:r w:rsidRPr="00651189">
        <w:rPr>
          <w:b/>
          <w:sz w:val="18"/>
          <w:szCs w:val="18"/>
        </w:rPr>
        <w:t>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1E0" w:firstRow="1" w:lastRow="1" w:firstColumn="1" w:lastColumn="1" w:noHBand="0" w:noVBand="0"/>
      </w:tblPr>
      <w:tblGrid>
        <w:gridCol w:w="866"/>
        <w:gridCol w:w="732"/>
        <w:gridCol w:w="918"/>
        <w:gridCol w:w="919"/>
        <w:gridCol w:w="1541"/>
        <w:gridCol w:w="919"/>
        <w:gridCol w:w="791"/>
        <w:gridCol w:w="798"/>
        <w:gridCol w:w="828"/>
      </w:tblGrid>
      <w:tr w:rsidR="00FB4CF6" w:rsidRPr="00370391" w14:paraId="6D1492FD" w14:textId="77777777" w:rsidTr="008137B1">
        <w:trPr>
          <w:trHeight w:val="429"/>
          <w:jc w:val="center"/>
        </w:trPr>
        <w:tc>
          <w:tcPr>
            <w:tcW w:w="2957" w:type="pct"/>
            <w:gridSpan w:val="5"/>
            <w:tcBorders>
              <w:top w:val="single" w:sz="12" w:space="0" w:color="auto"/>
              <w:bottom w:val="single" w:sz="4" w:space="0" w:color="auto"/>
              <w:right w:val="single" w:sz="4" w:space="0" w:color="auto"/>
            </w:tcBorders>
            <w:vAlign w:val="center"/>
          </w:tcPr>
          <w:p w14:paraId="70E47063" w14:textId="7BE3C13E" w:rsidR="00FB4CF6" w:rsidRPr="00651189" w:rsidRDefault="00CD6B8C" w:rsidP="008137B1">
            <w:pPr>
              <w:spacing w:line="360" w:lineRule="auto"/>
              <w:jc w:val="center"/>
              <w:rPr>
                <w:sz w:val="18"/>
                <w:szCs w:val="18"/>
              </w:rPr>
            </w:pPr>
            <w:r>
              <w:rPr>
                <w:sz w:val="18"/>
                <w:szCs w:val="18"/>
              </w:rPr>
              <w:t>Industrial a</w:t>
            </w:r>
            <w:r w:rsidRPr="00CD6B8C">
              <w:rPr>
                <w:sz w:val="18"/>
                <w:szCs w:val="18"/>
              </w:rPr>
              <w:t>nalysis</w:t>
            </w:r>
            <w:r w:rsidRPr="00CD6B8C" w:rsidDel="00CD6B8C">
              <w:rPr>
                <w:rFonts w:hint="eastAsia"/>
                <w:sz w:val="18"/>
                <w:szCs w:val="18"/>
              </w:rPr>
              <w:t xml:space="preserve"> </w:t>
            </w:r>
            <w:r w:rsidR="00FB4CF6" w:rsidRPr="00651189">
              <w:rPr>
                <w:rFonts w:hint="eastAsia"/>
                <w:sz w:val="18"/>
                <w:szCs w:val="18"/>
              </w:rPr>
              <w:t>(%)</w:t>
            </w:r>
          </w:p>
        </w:tc>
        <w:tc>
          <w:tcPr>
            <w:tcW w:w="2043" w:type="pct"/>
            <w:gridSpan w:val="4"/>
            <w:tcBorders>
              <w:top w:val="single" w:sz="12" w:space="0" w:color="auto"/>
              <w:left w:val="single" w:sz="4" w:space="0" w:color="auto"/>
              <w:bottom w:val="single" w:sz="4" w:space="0" w:color="auto"/>
            </w:tcBorders>
            <w:vAlign w:val="center"/>
          </w:tcPr>
          <w:p w14:paraId="06B872B1" w14:textId="6B795238" w:rsidR="00FB4CF6" w:rsidRPr="00651189" w:rsidRDefault="00CD6B8C" w:rsidP="008137B1">
            <w:pPr>
              <w:spacing w:line="360" w:lineRule="auto"/>
              <w:jc w:val="center"/>
              <w:rPr>
                <w:sz w:val="18"/>
                <w:szCs w:val="18"/>
              </w:rPr>
            </w:pPr>
            <w:r w:rsidRPr="00CD6B8C">
              <w:rPr>
                <w:sz w:val="18"/>
                <w:szCs w:val="18"/>
              </w:rPr>
              <w:t>Elemental analysis</w:t>
            </w:r>
            <w:r w:rsidRPr="00CD6B8C" w:rsidDel="00CD6B8C">
              <w:rPr>
                <w:rFonts w:hint="eastAsia"/>
                <w:sz w:val="18"/>
                <w:szCs w:val="18"/>
              </w:rPr>
              <w:t xml:space="preserve"> </w:t>
            </w:r>
            <w:r w:rsidR="00FB4CF6" w:rsidRPr="00651189">
              <w:rPr>
                <w:rFonts w:hint="eastAsia"/>
                <w:sz w:val="18"/>
                <w:szCs w:val="18"/>
              </w:rPr>
              <w:t>(%)</w:t>
            </w:r>
          </w:p>
        </w:tc>
      </w:tr>
      <w:tr w:rsidR="00FB4CF6" w:rsidRPr="00370391" w14:paraId="319845FF" w14:textId="77777777" w:rsidTr="007507CA">
        <w:trPr>
          <w:trHeight w:val="427"/>
          <w:jc w:val="center"/>
        </w:trPr>
        <w:tc>
          <w:tcPr>
            <w:tcW w:w="447" w:type="pct"/>
            <w:tcBorders>
              <w:top w:val="single" w:sz="4" w:space="0" w:color="auto"/>
              <w:bottom w:val="single" w:sz="4" w:space="0" w:color="auto"/>
              <w:right w:val="nil"/>
            </w:tcBorders>
            <w:vAlign w:val="center"/>
          </w:tcPr>
          <w:p w14:paraId="4957F7EF" w14:textId="2854215C" w:rsidR="00FB4CF6" w:rsidRPr="00651189" w:rsidRDefault="00CD6B8C" w:rsidP="008137B1">
            <w:pPr>
              <w:spacing w:line="360" w:lineRule="auto"/>
              <w:jc w:val="center"/>
              <w:rPr>
                <w:sz w:val="18"/>
                <w:szCs w:val="18"/>
              </w:rPr>
            </w:pPr>
            <w:r w:rsidRPr="00CD6B8C">
              <w:rPr>
                <w:sz w:val="18"/>
                <w:szCs w:val="18"/>
              </w:rPr>
              <w:t>Moisture</w:t>
            </w:r>
          </w:p>
        </w:tc>
        <w:tc>
          <w:tcPr>
            <w:tcW w:w="450" w:type="pct"/>
            <w:tcBorders>
              <w:top w:val="single" w:sz="4" w:space="0" w:color="auto"/>
              <w:left w:val="nil"/>
              <w:bottom w:val="single" w:sz="4" w:space="0" w:color="auto"/>
              <w:right w:val="nil"/>
            </w:tcBorders>
            <w:vAlign w:val="center"/>
          </w:tcPr>
          <w:p w14:paraId="4ECF67C3" w14:textId="3E90995E" w:rsidR="00FB4CF6" w:rsidRPr="00651189" w:rsidRDefault="00CD6B8C" w:rsidP="008137B1">
            <w:pPr>
              <w:spacing w:line="360" w:lineRule="auto"/>
              <w:jc w:val="center"/>
              <w:rPr>
                <w:sz w:val="18"/>
                <w:szCs w:val="18"/>
              </w:rPr>
            </w:pPr>
            <w:r>
              <w:rPr>
                <w:rFonts w:hint="eastAsia"/>
                <w:sz w:val="18"/>
                <w:szCs w:val="18"/>
              </w:rPr>
              <w:t>As</w:t>
            </w:r>
            <w:r>
              <w:rPr>
                <w:sz w:val="18"/>
                <w:szCs w:val="18"/>
              </w:rPr>
              <w:t>h</w:t>
            </w:r>
          </w:p>
        </w:tc>
        <w:tc>
          <w:tcPr>
            <w:tcW w:w="562" w:type="pct"/>
            <w:tcBorders>
              <w:top w:val="single" w:sz="4" w:space="0" w:color="auto"/>
              <w:left w:val="nil"/>
              <w:bottom w:val="single" w:sz="4" w:space="0" w:color="auto"/>
              <w:right w:val="nil"/>
            </w:tcBorders>
            <w:vAlign w:val="center"/>
          </w:tcPr>
          <w:p w14:paraId="05CC78D0" w14:textId="4C5887E9" w:rsidR="00FB4CF6" w:rsidRPr="00651189" w:rsidRDefault="00CD6B8C" w:rsidP="008137B1">
            <w:pPr>
              <w:spacing w:line="360" w:lineRule="auto"/>
              <w:jc w:val="center"/>
              <w:rPr>
                <w:sz w:val="18"/>
                <w:szCs w:val="18"/>
              </w:rPr>
            </w:pPr>
            <w:r w:rsidRPr="00CD6B8C">
              <w:rPr>
                <w:sz w:val="18"/>
                <w:szCs w:val="18"/>
              </w:rPr>
              <w:t>Volatile matter</w:t>
            </w:r>
          </w:p>
        </w:tc>
        <w:tc>
          <w:tcPr>
            <w:tcW w:w="562" w:type="pct"/>
            <w:tcBorders>
              <w:top w:val="single" w:sz="4" w:space="0" w:color="auto"/>
              <w:left w:val="nil"/>
              <w:bottom w:val="single" w:sz="4" w:space="0" w:color="auto"/>
              <w:right w:val="nil"/>
            </w:tcBorders>
            <w:vAlign w:val="center"/>
          </w:tcPr>
          <w:p w14:paraId="1043764B" w14:textId="7B62CA89" w:rsidR="00FB4CF6" w:rsidRPr="00651189" w:rsidRDefault="00CD6B8C" w:rsidP="008137B1">
            <w:pPr>
              <w:spacing w:line="360" w:lineRule="auto"/>
              <w:jc w:val="center"/>
              <w:rPr>
                <w:sz w:val="18"/>
                <w:szCs w:val="18"/>
              </w:rPr>
            </w:pPr>
            <w:r>
              <w:rPr>
                <w:rFonts w:hint="eastAsia"/>
                <w:sz w:val="18"/>
                <w:szCs w:val="18"/>
              </w:rPr>
              <w:t>F</w:t>
            </w:r>
            <w:r>
              <w:rPr>
                <w:sz w:val="18"/>
                <w:szCs w:val="18"/>
              </w:rPr>
              <w:t>ixed carbon</w:t>
            </w:r>
          </w:p>
        </w:tc>
        <w:tc>
          <w:tcPr>
            <w:tcW w:w="900" w:type="pct"/>
            <w:tcBorders>
              <w:top w:val="single" w:sz="4" w:space="0" w:color="auto"/>
              <w:left w:val="nil"/>
              <w:bottom w:val="single" w:sz="4" w:space="0" w:color="auto"/>
              <w:right w:val="single" w:sz="4" w:space="0" w:color="auto"/>
            </w:tcBorders>
            <w:vAlign w:val="center"/>
          </w:tcPr>
          <w:p w14:paraId="071DCD9A" w14:textId="1800E242" w:rsidR="00FB4CF6" w:rsidRPr="00651189" w:rsidRDefault="00CD6B8C" w:rsidP="008137B1">
            <w:pPr>
              <w:spacing w:line="360" w:lineRule="auto"/>
              <w:jc w:val="center"/>
              <w:rPr>
                <w:sz w:val="18"/>
                <w:szCs w:val="18"/>
              </w:rPr>
            </w:pPr>
            <w:r>
              <w:rPr>
                <w:rFonts w:hint="eastAsia"/>
                <w:sz w:val="18"/>
                <w:szCs w:val="18"/>
              </w:rPr>
              <w:t>L</w:t>
            </w:r>
            <w:r>
              <w:rPr>
                <w:sz w:val="18"/>
                <w:szCs w:val="18"/>
              </w:rPr>
              <w:t>HV</w:t>
            </w:r>
          </w:p>
          <w:p w14:paraId="1D6542D2" w14:textId="77777777" w:rsidR="00FB4CF6" w:rsidRPr="00651189" w:rsidRDefault="00FB4CF6" w:rsidP="008137B1">
            <w:pPr>
              <w:spacing w:line="360" w:lineRule="auto"/>
              <w:jc w:val="center"/>
              <w:rPr>
                <w:sz w:val="18"/>
                <w:szCs w:val="18"/>
              </w:rPr>
            </w:pPr>
            <w:r w:rsidRPr="00651189">
              <w:rPr>
                <w:rFonts w:hint="eastAsia"/>
                <w:sz w:val="18"/>
                <w:szCs w:val="18"/>
              </w:rPr>
              <w:t>kJ/kg</w:t>
            </w:r>
          </w:p>
        </w:tc>
        <w:tc>
          <w:tcPr>
            <w:tcW w:w="562" w:type="pct"/>
            <w:tcBorders>
              <w:top w:val="single" w:sz="4" w:space="0" w:color="auto"/>
              <w:left w:val="single" w:sz="4" w:space="0" w:color="auto"/>
              <w:bottom w:val="single" w:sz="4" w:space="0" w:color="auto"/>
              <w:right w:val="nil"/>
            </w:tcBorders>
            <w:vAlign w:val="center"/>
          </w:tcPr>
          <w:p w14:paraId="50C13CC4" w14:textId="77777777" w:rsidR="00FB4CF6" w:rsidRPr="00651189" w:rsidRDefault="00FB4CF6" w:rsidP="008137B1">
            <w:pPr>
              <w:spacing w:line="360" w:lineRule="auto"/>
              <w:jc w:val="center"/>
              <w:rPr>
                <w:sz w:val="18"/>
                <w:szCs w:val="18"/>
              </w:rPr>
            </w:pPr>
            <w:r w:rsidRPr="00651189">
              <w:rPr>
                <w:rFonts w:hint="eastAsia"/>
                <w:sz w:val="18"/>
                <w:szCs w:val="18"/>
              </w:rPr>
              <w:t>C</w:t>
            </w:r>
          </w:p>
        </w:tc>
        <w:tc>
          <w:tcPr>
            <w:tcW w:w="485" w:type="pct"/>
            <w:tcBorders>
              <w:top w:val="single" w:sz="4" w:space="0" w:color="auto"/>
              <w:left w:val="nil"/>
              <w:bottom w:val="single" w:sz="4" w:space="0" w:color="auto"/>
              <w:right w:val="nil"/>
            </w:tcBorders>
            <w:vAlign w:val="center"/>
          </w:tcPr>
          <w:p w14:paraId="20451A2D" w14:textId="77777777" w:rsidR="00FB4CF6" w:rsidRPr="00651189" w:rsidRDefault="00FB4CF6" w:rsidP="008137B1">
            <w:pPr>
              <w:spacing w:line="360" w:lineRule="auto"/>
              <w:jc w:val="center"/>
              <w:rPr>
                <w:sz w:val="18"/>
                <w:szCs w:val="18"/>
              </w:rPr>
            </w:pPr>
            <w:r w:rsidRPr="00651189">
              <w:rPr>
                <w:rFonts w:hint="eastAsia"/>
                <w:sz w:val="18"/>
                <w:szCs w:val="18"/>
              </w:rPr>
              <w:t>H</w:t>
            </w:r>
          </w:p>
        </w:tc>
        <w:tc>
          <w:tcPr>
            <w:tcW w:w="489" w:type="pct"/>
            <w:tcBorders>
              <w:top w:val="single" w:sz="4" w:space="0" w:color="auto"/>
              <w:left w:val="nil"/>
              <w:bottom w:val="single" w:sz="4" w:space="0" w:color="auto"/>
              <w:right w:val="nil"/>
            </w:tcBorders>
            <w:vAlign w:val="center"/>
          </w:tcPr>
          <w:p w14:paraId="1609E433" w14:textId="77777777" w:rsidR="00FB4CF6" w:rsidRPr="00651189" w:rsidRDefault="00FB4CF6" w:rsidP="008137B1">
            <w:pPr>
              <w:spacing w:line="360" w:lineRule="auto"/>
              <w:jc w:val="center"/>
              <w:rPr>
                <w:sz w:val="18"/>
                <w:szCs w:val="18"/>
              </w:rPr>
            </w:pPr>
            <w:r w:rsidRPr="00651189">
              <w:rPr>
                <w:rFonts w:hint="eastAsia"/>
                <w:sz w:val="18"/>
                <w:szCs w:val="18"/>
              </w:rPr>
              <w:t>N</w:t>
            </w:r>
          </w:p>
        </w:tc>
        <w:tc>
          <w:tcPr>
            <w:tcW w:w="543" w:type="pct"/>
            <w:tcBorders>
              <w:top w:val="single" w:sz="4" w:space="0" w:color="auto"/>
              <w:left w:val="nil"/>
              <w:bottom w:val="single" w:sz="4" w:space="0" w:color="auto"/>
            </w:tcBorders>
            <w:vAlign w:val="center"/>
          </w:tcPr>
          <w:p w14:paraId="148446AE" w14:textId="77777777" w:rsidR="00FB4CF6" w:rsidRPr="00651189" w:rsidRDefault="00FB4CF6" w:rsidP="008137B1">
            <w:pPr>
              <w:spacing w:line="360" w:lineRule="auto"/>
              <w:jc w:val="center"/>
              <w:rPr>
                <w:sz w:val="18"/>
                <w:szCs w:val="18"/>
              </w:rPr>
            </w:pPr>
            <w:r w:rsidRPr="00651189">
              <w:rPr>
                <w:rFonts w:hint="eastAsia"/>
                <w:sz w:val="18"/>
                <w:szCs w:val="18"/>
              </w:rPr>
              <w:t>S</w:t>
            </w:r>
          </w:p>
        </w:tc>
      </w:tr>
      <w:tr w:rsidR="00FB4CF6" w:rsidRPr="00370391" w14:paraId="25E94772" w14:textId="77777777" w:rsidTr="007507CA">
        <w:trPr>
          <w:jc w:val="center"/>
        </w:trPr>
        <w:tc>
          <w:tcPr>
            <w:tcW w:w="447" w:type="pct"/>
            <w:tcBorders>
              <w:top w:val="single" w:sz="4" w:space="0" w:color="auto"/>
              <w:bottom w:val="single" w:sz="4" w:space="0" w:color="auto"/>
              <w:right w:val="nil"/>
            </w:tcBorders>
            <w:vAlign w:val="center"/>
          </w:tcPr>
          <w:p w14:paraId="39C217BC" w14:textId="77777777" w:rsidR="00FB4CF6" w:rsidRPr="00651189" w:rsidRDefault="00FB4CF6" w:rsidP="008137B1">
            <w:pPr>
              <w:spacing w:line="360" w:lineRule="auto"/>
              <w:jc w:val="center"/>
              <w:rPr>
                <w:sz w:val="18"/>
                <w:szCs w:val="18"/>
              </w:rPr>
            </w:pPr>
            <w:r w:rsidRPr="00651189">
              <w:rPr>
                <w:rFonts w:hint="eastAsia"/>
                <w:sz w:val="18"/>
                <w:szCs w:val="18"/>
              </w:rPr>
              <w:t>73.25</w:t>
            </w:r>
          </w:p>
        </w:tc>
        <w:tc>
          <w:tcPr>
            <w:tcW w:w="450" w:type="pct"/>
            <w:tcBorders>
              <w:top w:val="single" w:sz="4" w:space="0" w:color="auto"/>
              <w:left w:val="nil"/>
              <w:bottom w:val="single" w:sz="4" w:space="0" w:color="auto"/>
              <w:right w:val="nil"/>
            </w:tcBorders>
            <w:vAlign w:val="center"/>
          </w:tcPr>
          <w:p w14:paraId="661567CD" w14:textId="77777777" w:rsidR="00FB4CF6" w:rsidRPr="00651189" w:rsidRDefault="00FB4CF6" w:rsidP="008137B1">
            <w:pPr>
              <w:spacing w:line="360" w:lineRule="auto"/>
              <w:jc w:val="center"/>
              <w:rPr>
                <w:sz w:val="18"/>
                <w:szCs w:val="18"/>
              </w:rPr>
            </w:pPr>
            <w:r w:rsidRPr="00651189">
              <w:rPr>
                <w:rFonts w:hint="eastAsia"/>
                <w:sz w:val="18"/>
                <w:szCs w:val="18"/>
              </w:rPr>
              <w:t>13.11</w:t>
            </w:r>
          </w:p>
        </w:tc>
        <w:tc>
          <w:tcPr>
            <w:tcW w:w="562" w:type="pct"/>
            <w:tcBorders>
              <w:top w:val="single" w:sz="4" w:space="0" w:color="auto"/>
              <w:left w:val="nil"/>
              <w:bottom w:val="single" w:sz="4" w:space="0" w:color="auto"/>
              <w:right w:val="nil"/>
            </w:tcBorders>
            <w:vAlign w:val="center"/>
          </w:tcPr>
          <w:p w14:paraId="5E3C21E0" w14:textId="77777777" w:rsidR="00FB4CF6" w:rsidRPr="00651189" w:rsidRDefault="00FB4CF6" w:rsidP="008137B1">
            <w:pPr>
              <w:spacing w:line="360" w:lineRule="auto"/>
              <w:jc w:val="center"/>
              <w:rPr>
                <w:sz w:val="18"/>
                <w:szCs w:val="18"/>
              </w:rPr>
            </w:pPr>
            <w:r w:rsidRPr="00651189">
              <w:rPr>
                <w:rFonts w:hint="eastAsia"/>
                <w:sz w:val="18"/>
                <w:szCs w:val="18"/>
              </w:rPr>
              <w:t>13.61</w:t>
            </w:r>
          </w:p>
        </w:tc>
        <w:tc>
          <w:tcPr>
            <w:tcW w:w="562" w:type="pct"/>
            <w:tcBorders>
              <w:top w:val="single" w:sz="4" w:space="0" w:color="auto"/>
              <w:left w:val="nil"/>
              <w:bottom w:val="single" w:sz="4" w:space="0" w:color="auto"/>
              <w:right w:val="nil"/>
            </w:tcBorders>
            <w:vAlign w:val="center"/>
          </w:tcPr>
          <w:p w14:paraId="43EC78A0" w14:textId="77777777" w:rsidR="00FB4CF6" w:rsidRPr="00651189" w:rsidRDefault="00FB4CF6" w:rsidP="008137B1">
            <w:pPr>
              <w:spacing w:line="360" w:lineRule="auto"/>
              <w:jc w:val="center"/>
              <w:rPr>
                <w:sz w:val="18"/>
                <w:szCs w:val="18"/>
              </w:rPr>
            </w:pPr>
            <w:r w:rsidRPr="00651189">
              <w:rPr>
                <w:rFonts w:hint="eastAsia"/>
                <w:sz w:val="18"/>
                <w:szCs w:val="18"/>
              </w:rPr>
              <w:t>0.03</w:t>
            </w:r>
          </w:p>
        </w:tc>
        <w:tc>
          <w:tcPr>
            <w:tcW w:w="900" w:type="pct"/>
            <w:tcBorders>
              <w:top w:val="single" w:sz="4" w:space="0" w:color="auto"/>
              <w:left w:val="nil"/>
              <w:bottom w:val="single" w:sz="4" w:space="0" w:color="auto"/>
              <w:right w:val="single" w:sz="4" w:space="0" w:color="auto"/>
            </w:tcBorders>
            <w:vAlign w:val="center"/>
          </w:tcPr>
          <w:p w14:paraId="61DC5B54" w14:textId="77777777" w:rsidR="00FB4CF6" w:rsidRPr="00651189" w:rsidRDefault="00FB4CF6" w:rsidP="008137B1">
            <w:pPr>
              <w:spacing w:line="360" w:lineRule="auto"/>
              <w:jc w:val="center"/>
              <w:rPr>
                <w:sz w:val="18"/>
                <w:szCs w:val="18"/>
              </w:rPr>
            </w:pPr>
            <w:r w:rsidRPr="00651189">
              <w:rPr>
                <w:rFonts w:hint="eastAsia"/>
                <w:sz w:val="18"/>
                <w:szCs w:val="18"/>
              </w:rPr>
              <w:t>5346.2</w:t>
            </w:r>
          </w:p>
        </w:tc>
        <w:tc>
          <w:tcPr>
            <w:tcW w:w="562" w:type="pct"/>
            <w:tcBorders>
              <w:top w:val="single" w:sz="4" w:space="0" w:color="auto"/>
              <w:left w:val="single" w:sz="4" w:space="0" w:color="auto"/>
              <w:bottom w:val="single" w:sz="4" w:space="0" w:color="auto"/>
              <w:right w:val="nil"/>
            </w:tcBorders>
            <w:vAlign w:val="center"/>
          </w:tcPr>
          <w:p w14:paraId="5DA8911C" w14:textId="77777777" w:rsidR="00FB4CF6" w:rsidRPr="00651189" w:rsidRDefault="00FB4CF6" w:rsidP="008137B1">
            <w:pPr>
              <w:spacing w:line="360" w:lineRule="auto"/>
              <w:jc w:val="center"/>
              <w:rPr>
                <w:sz w:val="18"/>
                <w:szCs w:val="18"/>
              </w:rPr>
            </w:pPr>
            <w:r w:rsidRPr="00651189">
              <w:rPr>
                <w:rFonts w:hint="eastAsia"/>
                <w:sz w:val="18"/>
                <w:szCs w:val="18"/>
              </w:rPr>
              <w:t>16.591</w:t>
            </w:r>
          </w:p>
        </w:tc>
        <w:tc>
          <w:tcPr>
            <w:tcW w:w="485" w:type="pct"/>
            <w:tcBorders>
              <w:top w:val="single" w:sz="4" w:space="0" w:color="auto"/>
              <w:left w:val="nil"/>
              <w:bottom w:val="single" w:sz="4" w:space="0" w:color="auto"/>
              <w:right w:val="nil"/>
            </w:tcBorders>
            <w:vAlign w:val="center"/>
          </w:tcPr>
          <w:p w14:paraId="26D3D915" w14:textId="77777777" w:rsidR="00FB4CF6" w:rsidRPr="00651189" w:rsidRDefault="00FB4CF6" w:rsidP="008137B1">
            <w:pPr>
              <w:spacing w:line="360" w:lineRule="auto"/>
              <w:jc w:val="center"/>
              <w:rPr>
                <w:sz w:val="18"/>
                <w:szCs w:val="18"/>
              </w:rPr>
            </w:pPr>
            <w:r w:rsidRPr="00651189">
              <w:rPr>
                <w:rFonts w:hint="eastAsia"/>
                <w:sz w:val="18"/>
                <w:szCs w:val="18"/>
              </w:rPr>
              <w:t>2.898</w:t>
            </w:r>
          </w:p>
        </w:tc>
        <w:tc>
          <w:tcPr>
            <w:tcW w:w="489" w:type="pct"/>
            <w:tcBorders>
              <w:top w:val="single" w:sz="4" w:space="0" w:color="auto"/>
              <w:left w:val="nil"/>
              <w:bottom w:val="single" w:sz="4" w:space="0" w:color="auto"/>
              <w:right w:val="nil"/>
            </w:tcBorders>
            <w:vAlign w:val="center"/>
          </w:tcPr>
          <w:p w14:paraId="283BC269" w14:textId="77777777" w:rsidR="00FB4CF6" w:rsidRPr="00651189" w:rsidRDefault="00FB4CF6" w:rsidP="008137B1">
            <w:pPr>
              <w:spacing w:line="360" w:lineRule="auto"/>
              <w:jc w:val="center"/>
              <w:rPr>
                <w:sz w:val="18"/>
                <w:szCs w:val="18"/>
              </w:rPr>
            </w:pPr>
            <w:r w:rsidRPr="00651189">
              <w:rPr>
                <w:rFonts w:hint="eastAsia"/>
                <w:sz w:val="18"/>
                <w:szCs w:val="18"/>
              </w:rPr>
              <w:t>2.343</w:t>
            </w:r>
          </w:p>
        </w:tc>
        <w:tc>
          <w:tcPr>
            <w:tcW w:w="543" w:type="pct"/>
            <w:tcBorders>
              <w:top w:val="single" w:sz="4" w:space="0" w:color="auto"/>
              <w:left w:val="nil"/>
              <w:bottom w:val="single" w:sz="4" w:space="0" w:color="auto"/>
            </w:tcBorders>
            <w:vAlign w:val="center"/>
          </w:tcPr>
          <w:p w14:paraId="179E1070" w14:textId="77777777" w:rsidR="00FB4CF6" w:rsidRPr="00651189" w:rsidRDefault="00FB4CF6" w:rsidP="008137B1">
            <w:pPr>
              <w:spacing w:line="360" w:lineRule="auto"/>
              <w:jc w:val="center"/>
              <w:rPr>
                <w:sz w:val="18"/>
                <w:szCs w:val="18"/>
              </w:rPr>
            </w:pPr>
            <w:r w:rsidRPr="00651189">
              <w:rPr>
                <w:rFonts w:hint="eastAsia"/>
                <w:sz w:val="18"/>
                <w:szCs w:val="18"/>
              </w:rPr>
              <w:t>0.623</w:t>
            </w:r>
          </w:p>
        </w:tc>
      </w:tr>
      <w:tr w:rsidR="003E1DF9" w:rsidRPr="00370391" w14:paraId="25E54509" w14:textId="77777777" w:rsidTr="00330B59">
        <w:trPr>
          <w:jc w:val="center"/>
        </w:trPr>
        <w:tc>
          <w:tcPr>
            <w:tcW w:w="1459" w:type="pct"/>
            <w:gridSpan w:val="3"/>
            <w:vMerge w:val="restart"/>
            <w:tcBorders>
              <w:top w:val="single" w:sz="4" w:space="0" w:color="auto"/>
              <w:right w:val="nil"/>
            </w:tcBorders>
            <w:vAlign w:val="center"/>
          </w:tcPr>
          <w:p w14:paraId="0166A115" w14:textId="3DA0820F" w:rsidR="003E1DF9" w:rsidRPr="00651189" w:rsidRDefault="003E1DF9" w:rsidP="008137B1">
            <w:pPr>
              <w:spacing w:line="360" w:lineRule="auto"/>
              <w:jc w:val="center"/>
              <w:rPr>
                <w:sz w:val="18"/>
                <w:szCs w:val="18"/>
              </w:rPr>
            </w:pPr>
            <w:r w:rsidRPr="00CD6B8C">
              <w:rPr>
                <w:sz w:val="18"/>
                <w:szCs w:val="18"/>
              </w:rPr>
              <w:t xml:space="preserve">Elemental </w:t>
            </w:r>
            <w:r>
              <w:rPr>
                <w:sz w:val="18"/>
                <w:szCs w:val="18"/>
              </w:rPr>
              <w:t>a</w:t>
            </w:r>
            <w:r w:rsidRPr="00CD6B8C">
              <w:rPr>
                <w:sz w:val="18"/>
                <w:szCs w:val="18"/>
              </w:rPr>
              <w:t xml:space="preserve">nalysis of heavy </w:t>
            </w:r>
            <w:r>
              <w:rPr>
                <w:sz w:val="18"/>
                <w:szCs w:val="18"/>
              </w:rPr>
              <w:t xml:space="preserve">metal </w:t>
            </w:r>
            <w:r w:rsidRPr="00651189">
              <w:rPr>
                <w:sz w:val="18"/>
                <w:szCs w:val="18"/>
              </w:rPr>
              <w:t>(mg/</w:t>
            </w:r>
            <w:r w:rsidRPr="00651189">
              <w:rPr>
                <w:rFonts w:hint="eastAsia"/>
                <w:sz w:val="18"/>
                <w:szCs w:val="18"/>
              </w:rPr>
              <w:t>k</w:t>
            </w:r>
            <w:r w:rsidRPr="00651189">
              <w:rPr>
                <w:sz w:val="18"/>
                <w:szCs w:val="18"/>
              </w:rPr>
              <w:t>g)</w:t>
            </w:r>
          </w:p>
        </w:tc>
        <w:tc>
          <w:tcPr>
            <w:tcW w:w="562" w:type="pct"/>
            <w:tcBorders>
              <w:top w:val="single" w:sz="4" w:space="0" w:color="auto"/>
              <w:left w:val="nil"/>
              <w:bottom w:val="single" w:sz="4" w:space="0" w:color="auto"/>
              <w:right w:val="nil"/>
            </w:tcBorders>
            <w:vAlign w:val="center"/>
          </w:tcPr>
          <w:p w14:paraId="593E4CBD" w14:textId="77777777" w:rsidR="003E1DF9" w:rsidRPr="00651189" w:rsidRDefault="003E1DF9" w:rsidP="008137B1">
            <w:pPr>
              <w:spacing w:line="360" w:lineRule="auto"/>
              <w:jc w:val="center"/>
              <w:rPr>
                <w:sz w:val="18"/>
                <w:szCs w:val="18"/>
              </w:rPr>
            </w:pPr>
            <w:r w:rsidRPr="00651189">
              <w:rPr>
                <w:sz w:val="18"/>
                <w:szCs w:val="18"/>
              </w:rPr>
              <w:t>Zn</w:t>
            </w:r>
          </w:p>
        </w:tc>
        <w:tc>
          <w:tcPr>
            <w:tcW w:w="900" w:type="pct"/>
            <w:tcBorders>
              <w:top w:val="single" w:sz="4" w:space="0" w:color="auto"/>
              <w:left w:val="nil"/>
              <w:bottom w:val="single" w:sz="4" w:space="0" w:color="auto"/>
              <w:right w:val="nil"/>
            </w:tcBorders>
            <w:vAlign w:val="center"/>
          </w:tcPr>
          <w:p w14:paraId="4612CBA6" w14:textId="77777777" w:rsidR="003E1DF9" w:rsidRPr="00651189" w:rsidRDefault="003E1DF9" w:rsidP="008137B1">
            <w:pPr>
              <w:spacing w:line="360" w:lineRule="auto"/>
              <w:jc w:val="center"/>
              <w:rPr>
                <w:sz w:val="18"/>
                <w:szCs w:val="18"/>
              </w:rPr>
            </w:pPr>
            <w:r w:rsidRPr="00651189">
              <w:rPr>
                <w:sz w:val="18"/>
                <w:szCs w:val="18"/>
              </w:rPr>
              <w:t>Pb</w:t>
            </w:r>
          </w:p>
        </w:tc>
        <w:tc>
          <w:tcPr>
            <w:tcW w:w="562" w:type="pct"/>
            <w:tcBorders>
              <w:top w:val="single" w:sz="4" w:space="0" w:color="auto"/>
              <w:left w:val="nil"/>
              <w:bottom w:val="single" w:sz="4" w:space="0" w:color="auto"/>
              <w:right w:val="nil"/>
            </w:tcBorders>
            <w:vAlign w:val="center"/>
          </w:tcPr>
          <w:p w14:paraId="5A1B6E34" w14:textId="77777777" w:rsidR="003E1DF9" w:rsidRPr="00651189" w:rsidRDefault="003E1DF9" w:rsidP="008137B1">
            <w:pPr>
              <w:spacing w:line="360" w:lineRule="auto"/>
              <w:jc w:val="center"/>
              <w:rPr>
                <w:sz w:val="18"/>
                <w:szCs w:val="18"/>
              </w:rPr>
            </w:pPr>
            <w:r w:rsidRPr="00651189">
              <w:rPr>
                <w:sz w:val="18"/>
                <w:szCs w:val="18"/>
              </w:rPr>
              <w:t>Cd</w:t>
            </w:r>
          </w:p>
        </w:tc>
        <w:tc>
          <w:tcPr>
            <w:tcW w:w="485" w:type="pct"/>
            <w:tcBorders>
              <w:top w:val="single" w:sz="4" w:space="0" w:color="auto"/>
              <w:left w:val="nil"/>
              <w:bottom w:val="single" w:sz="4" w:space="0" w:color="auto"/>
              <w:right w:val="nil"/>
            </w:tcBorders>
            <w:vAlign w:val="center"/>
          </w:tcPr>
          <w:p w14:paraId="695FA4FE" w14:textId="77777777" w:rsidR="003E1DF9" w:rsidRPr="00651189" w:rsidRDefault="003E1DF9" w:rsidP="008137B1">
            <w:pPr>
              <w:spacing w:line="360" w:lineRule="auto"/>
              <w:jc w:val="center"/>
              <w:rPr>
                <w:sz w:val="18"/>
                <w:szCs w:val="18"/>
              </w:rPr>
            </w:pPr>
            <w:r w:rsidRPr="00651189">
              <w:rPr>
                <w:rFonts w:hint="eastAsia"/>
                <w:sz w:val="18"/>
                <w:szCs w:val="18"/>
              </w:rPr>
              <w:t>Cu</w:t>
            </w:r>
          </w:p>
        </w:tc>
        <w:tc>
          <w:tcPr>
            <w:tcW w:w="489" w:type="pct"/>
            <w:tcBorders>
              <w:top w:val="single" w:sz="4" w:space="0" w:color="auto"/>
              <w:left w:val="nil"/>
              <w:bottom w:val="single" w:sz="4" w:space="0" w:color="auto"/>
              <w:right w:val="nil"/>
            </w:tcBorders>
            <w:vAlign w:val="center"/>
          </w:tcPr>
          <w:p w14:paraId="154997E4" w14:textId="77777777" w:rsidR="003E1DF9" w:rsidRPr="00651189" w:rsidRDefault="003E1DF9" w:rsidP="008137B1">
            <w:pPr>
              <w:spacing w:line="360" w:lineRule="auto"/>
              <w:jc w:val="center"/>
              <w:rPr>
                <w:sz w:val="18"/>
                <w:szCs w:val="18"/>
              </w:rPr>
            </w:pPr>
            <w:r w:rsidRPr="00651189">
              <w:rPr>
                <w:sz w:val="18"/>
                <w:szCs w:val="18"/>
              </w:rPr>
              <w:t>Mn</w:t>
            </w:r>
          </w:p>
        </w:tc>
        <w:tc>
          <w:tcPr>
            <w:tcW w:w="543" w:type="pct"/>
            <w:tcBorders>
              <w:top w:val="single" w:sz="4" w:space="0" w:color="auto"/>
              <w:left w:val="nil"/>
              <w:bottom w:val="single" w:sz="4" w:space="0" w:color="auto"/>
            </w:tcBorders>
            <w:vAlign w:val="center"/>
          </w:tcPr>
          <w:p w14:paraId="4354C3B8" w14:textId="77777777" w:rsidR="003E1DF9" w:rsidRPr="00651189" w:rsidRDefault="003E1DF9" w:rsidP="008137B1">
            <w:pPr>
              <w:spacing w:line="360" w:lineRule="auto"/>
              <w:jc w:val="center"/>
              <w:rPr>
                <w:sz w:val="18"/>
                <w:szCs w:val="18"/>
              </w:rPr>
            </w:pPr>
            <w:r w:rsidRPr="00651189">
              <w:rPr>
                <w:sz w:val="18"/>
                <w:szCs w:val="18"/>
              </w:rPr>
              <w:t>Cr</w:t>
            </w:r>
          </w:p>
        </w:tc>
      </w:tr>
      <w:tr w:rsidR="003E1DF9" w:rsidRPr="00370391" w14:paraId="23B525FF" w14:textId="77777777" w:rsidTr="003E1DF9">
        <w:trPr>
          <w:jc w:val="center"/>
        </w:trPr>
        <w:tc>
          <w:tcPr>
            <w:tcW w:w="1513" w:type="pct"/>
            <w:gridSpan w:val="3"/>
            <w:vMerge/>
            <w:tcBorders>
              <w:bottom w:val="single" w:sz="12" w:space="0" w:color="auto"/>
              <w:right w:val="nil"/>
            </w:tcBorders>
            <w:vAlign w:val="center"/>
          </w:tcPr>
          <w:p w14:paraId="67961FEB" w14:textId="16FD6A48" w:rsidR="003E1DF9" w:rsidRPr="00651189" w:rsidRDefault="003E1DF9" w:rsidP="008137B1">
            <w:pPr>
              <w:spacing w:line="360" w:lineRule="auto"/>
              <w:jc w:val="center"/>
              <w:rPr>
                <w:sz w:val="18"/>
                <w:szCs w:val="18"/>
              </w:rPr>
            </w:pPr>
          </w:p>
        </w:tc>
        <w:tc>
          <w:tcPr>
            <w:tcW w:w="553" w:type="pct"/>
            <w:tcBorders>
              <w:top w:val="single" w:sz="4" w:space="0" w:color="auto"/>
              <w:left w:val="nil"/>
              <w:bottom w:val="single" w:sz="12" w:space="0" w:color="auto"/>
              <w:right w:val="nil"/>
            </w:tcBorders>
            <w:vAlign w:val="center"/>
          </w:tcPr>
          <w:p w14:paraId="05535650" w14:textId="77777777" w:rsidR="003E1DF9" w:rsidRPr="00651189" w:rsidRDefault="003E1DF9" w:rsidP="008137B1">
            <w:pPr>
              <w:spacing w:line="360" w:lineRule="auto"/>
              <w:jc w:val="center"/>
              <w:rPr>
                <w:sz w:val="18"/>
                <w:szCs w:val="18"/>
              </w:rPr>
            </w:pPr>
            <w:r w:rsidRPr="00651189">
              <w:rPr>
                <w:sz w:val="18"/>
                <w:szCs w:val="18"/>
              </w:rPr>
              <w:t>38</w:t>
            </w:r>
            <w:r w:rsidRPr="00651189">
              <w:rPr>
                <w:rFonts w:hint="eastAsia"/>
                <w:sz w:val="18"/>
                <w:szCs w:val="18"/>
              </w:rPr>
              <w:t>0</w:t>
            </w:r>
          </w:p>
        </w:tc>
        <w:tc>
          <w:tcPr>
            <w:tcW w:w="891" w:type="pct"/>
            <w:tcBorders>
              <w:top w:val="single" w:sz="4" w:space="0" w:color="auto"/>
              <w:left w:val="nil"/>
              <w:bottom w:val="single" w:sz="12" w:space="0" w:color="auto"/>
              <w:right w:val="nil"/>
            </w:tcBorders>
            <w:vAlign w:val="center"/>
          </w:tcPr>
          <w:p w14:paraId="6922E9AA" w14:textId="77777777" w:rsidR="003E1DF9" w:rsidRPr="00651189" w:rsidRDefault="003E1DF9" w:rsidP="008137B1">
            <w:pPr>
              <w:spacing w:line="360" w:lineRule="auto"/>
              <w:jc w:val="center"/>
              <w:rPr>
                <w:sz w:val="18"/>
                <w:szCs w:val="18"/>
              </w:rPr>
            </w:pPr>
            <w:r w:rsidRPr="00651189">
              <w:rPr>
                <w:sz w:val="18"/>
                <w:szCs w:val="18"/>
              </w:rPr>
              <w:t>28</w:t>
            </w:r>
            <w:r w:rsidRPr="00651189">
              <w:rPr>
                <w:rFonts w:hint="eastAsia"/>
                <w:sz w:val="18"/>
                <w:szCs w:val="18"/>
              </w:rPr>
              <w:t>0</w:t>
            </w:r>
          </w:p>
        </w:tc>
        <w:tc>
          <w:tcPr>
            <w:tcW w:w="553" w:type="pct"/>
            <w:tcBorders>
              <w:top w:val="single" w:sz="4" w:space="0" w:color="auto"/>
              <w:left w:val="nil"/>
              <w:bottom w:val="single" w:sz="12" w:space="0" w:color="auto"/>
              <w:right w:val="nil"/>
            </w:tcBorders>
            <w:vAlign w:val="center"/>
          </w:tcPr>
          <w:p w14:paraId="7B6B1E35" w14:textId="77777777" w:rsidR="003E1DF9" w:rsidRPr="00651189" w:rsidRDefault="003E1DF9" w:rsidP="008137B1">
            <w:pPr>
              <w:spacing w:line="360" w:lineRule="auto"/>
              <w:jc w:val="center"/>
              <w:rPr>
                <w:sz w:val="18"/>
                <w:szCs w:val="18"/>
              </w:rPr>
            </w:pPr>
            <w:r w:rsidRPr="00651189">
              <w:rPr>
                <w:sz w:val="18"/>
                <w:szCs w:val="18"/>
              </w:rPr>
              <w:t>3</w:t>
            </w:r>
          </w:p>
        </w:tc>
        <w:tc>
          <w:tcPr>
            <w:tcW w:w="476" w:type="pct"/>
            <w:tcBorders>
              <w:top w:val="single" w:sz="4" w:space="0" w:color="auto"/>
              <w:left w:val="nil"/>
              <w:bottom w:val="single" w:sz="12" w:space="0" w:color="auto"/>
              <w:right w:val="nil"/>
            </w:tcBorders>
            <w:vAlign w:val="center"/>
          </w:tcPr>
          <w:p w14:paraId="5772D655" w14:textId="77777777" w:rsidR="003E1DF9" w:rsidRPr="00651189" w:rsidRDefault="003E1DF9" w:rsidP="008137B1">
            <w:pPr>
              <w:spacing w:line="360" w:lineRule="auto"/>
              <w:jc w:val="center"/>
              <w:rPr>
                <w:sz w:val="18"/>
                <w:szCs w:val="18"/>
              </w:rPr>
            </w:pPr>
            <w:r w:rsidRPr="00651189">
              <w:rPr>
                <w:rFonts w:hint="eastAsia"/>
                <w:sz w:val="18"/>
                <w:szCs w:val="18"/>
              </w:rPr>
              <w:t>70</w:t>
            </w:r>
          </w:p>
        </w:tc>
        <w:tc>
          <w:tcPr>
            <w:tcW w:w="480" w:type="pct"/>
            <w:tcBorders>
              <w:top w:val="single" w:sz="4" w:space="0" w:color="auto"/>
              <w:left w:val="nil"/>
              <w:bottom w:val="single" w:sz="12" w:space="0" w:color="auto"/>
              <w:right w:val="nil"/>
            </w:tcBorders>
            <w:vAlign w:val="center"/>
          </w:tcPr>
          <w:p w14:paraId="6B95571D" w14:textId="77777777" w:rsidR="003E1DF9" w:rsidRPr="00651189" w:rsidRDefault="003E1DF9" w:rsidP="008137B1">
            <w:pPr>
              <w:spacing w:line="360" w:lineRule="auto"/>
              <w:jc w:val="center"/>
              <w:rPr>
                <w:sz w:val="18"/>
                <w:szCs w:val="18"/>
              </w:rPr>
            </w:pPr>
            <w:r w:rsidRPr="00651189">
              <w:rPr>
                <w:sz w:val="18"/>
                <w:szCs w:val="18"/>
              </w:rPr>
              <w:t>50</w:t>
            </w:r>
            <w:r w:rsidRPr="00651189">
              <w:rPr>
                <w:rFonts w:hint="eastAsia"/>
                <w:sz w:val="18"/>
                <w:szCs w:val="18"/>
              </w:rPr>
              <w:t>0</w:t>
            </w:r>
          </w:p>
        </w:tc>
        <w:tc>
          <w:tcPr>
            <w:tcW w:w="534" w:type="pct"/>
            <w:tcBorders>
              <w:top w:val="single" w:sz="4" w:space="0" w:color="auto"/>
              <w:left w:val="nil"/>
              <w:bottom w:val="single" w:sz="12" w:space="0" w:color="auto"/>
            </w:tcBorders>
            <w:vAlign w:val="center"/>
          </w:tcPr>
          <w:p w14:paraId="5B3BE460" w14:textId="77777777" w:rsidR="003E1DF9" w:rsidRPr="00651189" w:rsidRDefault="003E1DF9" w:rsidP="008137B1">
            <w:pPr>
              <w:spacing w:line="360" w:lineRule="auto"/>
              <w:jc w:val="center"/>
              <w:rPr>
                <w:sz w:val="18"/>
                <w:szCs w:val="18"/>
              </w:rPr>
            </w:pPr>
            <w:r w:rsidRPr="00651189">
              <w:rPr>
                <w:sz w:val="18"/>
                <w:szCs w:val="18"/>
              </w:rPr>
              <w:t>2049</w:t>
            </w:r>
            <w:r w:rsidRPr="00651189">
              <w:rPr>
                <w:rFonts w:hint="eastAsia"/>
                <w:sz w:val="18"/>
                <w:szCs w:val="18"/>
              </w:rPr>
              <w:t>0</w:t>
            </w:r>
          </w:p>
        </w:tc>
      </w:tr>
    </w:tbl>
    <w:p w14:paraId="20409FCA" w14:textId="49006CF5" w:rsidR="00647D63" w:rsidRPr="00FB4CF6" w:rsidRDefault="00647D63" w:rsidP="00FB551E">
      <w:pPr>
        <w:widowControl/>
        <w:spacing w:after="150" w:line="14" w:lineRule="exact"/>
      </w:pPr>
    </w:p>
    <w:sectPr w:rsidR="00647D63" w:rsidRPr="00FB4CF6" w:rsidSect="00F93644">
      <w:headerReference w:type="default" r:id="rId8"/>
      <w:pgSz w:w="11906" w:h="16838"/>
      <w:pgMar w:top="1440" w:right="1797" w:bottom="1440" w:left="1797"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3F2C" w14:textId="77777777" w:rsidR="00103C5A" w:rsidRDefault="00103C5A" w:rsidP="00B470F9">
      <w:r>
        <w:separator/>
      </w:r>
    </w:p>
  </w:endnote>
  <w:endnote w:type="continuationSeparator" w:id="0">
    <w:p w14:paraId="1FC1F013" w14:textId="77777777" w:rsidR="00103C5A" w:rsidRDefault="00103C5A" w:rsidP="00B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8A7F" w14:textId="77777777" w:rsidR="00103C5A" w:rsidRDefault="00103C5A" w:rsidP="00B470F9">
      <w:r>
        <w:separator/>
      </w:r>
    </w:p>
  </w:footnote>
  <w:footnote w:type="continuationSeparator" w:id="0">
    <w:p w14:paraId="346A65A5" w14:textId="77777777" w:rsidR="00103C5A" w:rsidRDefault="00103C5A" w:rsidP="00B4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A262" w14:textId="2E8C4130" w:rsidR="00F93644" w:rsidRPr="002B22BD" w:rsidRDefault="001E6F32" w:rsidP="00F93644">
    <w:pPr>
      <w:pStyle w:val="a3"/>
      <w:pBdr>
        <w:bottom w:val="none" w:sz="0" w:space="0" w:color="auto"/>
      </w:pBdr>
      <w:rPr>
        <w:noProof/>
      </w:rPr>
    </w:pPr>
    <w:r>
      <w:rPr>
        <w:noProof/>
      </w:rPr>
      <w:drawing>
        <wp:anchor distT="0" distB="0" distL="114300" distR="114300" simplePos="0" relativeHeight="251658240" behindDoc="0" locked="0" layoutInCell="1" allowOverlap="1" wp14:anchorId="55ADA32E" wp14:editId="3647FD98">
          <wp:simplePos x="0" y="0"/>
          <wp:positionH relativeFrom="column">
            <wp:posOffset>-995680</wp:posOffset>
          </wp:positionH>
          <wp:positionV relativeFrom="paragraph">
            <wp:posOffset>-218440</wp:posOffset>
          </wp:positionV>
          <wp:extent cx="2113280" cy="844550"/>
          <wp:effectExtent l="0" t="0" r="127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317" name="图片 171056317"/>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2113280" cy="84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22"/>
    <w:rsid w:val="00000623"/>
    <w:rsid w:val="00036F81"/>
    <w:rsid w:val="000502FF"/>
    <w:rsid w:val="00091C5D"/>
    <w:rsid w:val="00103C5A"/>
    <w:rsid w:val="00115A1E"/>
    <w:rsid w:val="00116BE1"/>
    <w:rsid w:val="00131147"/>
    <w:rsid w:val="00161911"/>
    <w:rsid w:val="0018495C"/>
    <w:rsid w:val="001E6F32"/>
    <w:rsid w:val="001F2D22"/>
    <w:rsid w:val="001F4A3B"/>
    <w:rsid w:val="00205093"/>
    <w:rsid w:val="00253D30"/>
    <w:rsid w:val="0029144E"/>
    <w:rsid w:val="00297649"/>
    <w:rsid w:val="002A68D0"/>
    <w:rsid w:val="002B22BD"/>
    <w:rsid w:val="002F119D"/>
    <w:rsid w:val="002F7AD5"/>
    <w:rsid w:val="00330B59"/>
    <w:rsid w:val="00334913"/>
    <w:rsid w:val="00336CFA"/>
    <w:rsid w:val="00357C53"/>
    <w:rsid w:val="003829DC"/>
    <w:rsid w:val="0038584A"/>
    <w:rsid w:val="00385CC4"/>
    <w:rsid w:val="003D7D9C"/>
    <w:rsid w:val="003E1DF9"/>
    <w:rsid w:val="004027D0"/>
    <w:rsid w:val="004101A6"/>
    <w:rsid w:val="004359E4"/>
    <w:rsid w:val="0044430F"/>
    <w:rsid w:val="004453B8"/>
    <w:rsid w:val="004A0931"/>
    <w:rsid w:val="004A120D"/>
    <w:rsid w:val="004F4EB2"/>
    <w:rsid w:val="004F56D6"/>
    <w:rsid w:val="005260BD"/>
    <w:rsid w:val="00534F51"/>
    <w:rsid w:val="0055469E"/>
    <w:rsid w:val="006035E5"/>
    <w:rsid w:val="00647D63"/>
    <w:rsid w:val="006B47B9"/>
    <w:rsid w:val="006C3676"/>
    <w:rsid w:val="006D0586"/>
    <w:rsid w:val="006E2D07"/>
    <w:rsid w:val="00703BDC"/>
    <w:rsid w:val="00706F80"/>
    <w:rsid w:val="0073527D"/>
    <w:rsid w:val="007A0153"/>
    <w:rsid w:val="007C67FD"/>
    <w:rsid w:val="00807ED4"/>
    <w:rsid w:val="008137B1"/>
    <w:rsid w:val="00816FEF"/>
    <w:rsid w:val="0089537D"/>
    <w:rsid w:val="008B4520"/>
    <w:rsid w:val="008E7FBF"/>
    <w:rsid w:val="009068A6"/>
    <w:rsid w:val="00925FB4"/>
    <w:rsid w:val="00926AC8"/>
    <w:rsid w:val="00937A84"/>
    <w:rsid w:val="0095191B"/>
    <w:rsid w:val="00A02495"/>
    <w:rsid w:val="00A16E22"/>
    <w:rsid w:val="00A415E0"/>
    <w:rsid w:val="00A42BA5"/>
    <w:rsid w:val="00A87DED"/>
    <w:rsid w:val="00AB0314"/>
    <w:rsid w:val="00B2769C"/>
    <w:rsid w:val="00B470F9"/>
    <w:rsid w:val="00B72D5B"/>
    <w:rsid w:val="00B9090D"/>
    <w:rsid w:val="00B923F7"/>
    <w:rsid w:val="00CD6B8C"/>
    <w:rsid w:val="00CE48EC"/>
    <w:rsid w:val="00CE4BA0"/>
    <w:rsid w:val="00D23627"/>
    <w:rsid w:val="00D90BBF"/>
    <w:rsid w:val="00DA1C61"/>
    <w:rsid w:val="00DD39B7"/>
    <w:rsid w:val="00DF0EE4"/>
    <w:rsid w:val="00E02DDB"/>
    <w:rsid w:val="00E36237"/>
    <w:rsid w:val="00EA3EEC"/>
    <w:rsid w:val="00EC7879"/>
    <w:rsid w:val="00EF3C97"/>
    <w:rsid w:val="00F12D29"/>
    <w:rsid w:val="00F61A4F"/>
    <w:rsid w:val="00F73EA4"/>
    <w:rsid w:val="00F851CA"/>
    <w:rsid w:val="00F93644"/>
    <w:rsid w:val="00FA5D44"/>
    <w:rsid w:val="00FB4CF6"/>
    <w:rsid w:val="00FB551E"/>
    <w:rsid w:val="00FD3A5C"/>
    <w:rsid w:val="00FD7257"/>
    <w:rsid w:val="00FF315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2BCF"/>
  <w15:docId w15:val="{4D53BFE4-937C-4E85-993B-15A5C40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D07"/>
    <w:pPr>
      <w:widowControl w:val="0"/>
      <w:jc w:val="both"/>
    </w:pPr>
    <w:rPr>
      <w:rFonts w:ascii="Times New Roman" w:eastAsia="宋体" w:hAnsi="Times New Roman"/>
    </w:rPr>
  </w:style>
  <w:style w:type="paragraph" w:styleId="1">
    <w:name w:val="heading 1"/>
    <w:aliases w:val="paper title"/>
    <w:next w:val="a"/>
    <w:link w:val="10"/>
    <w:autoRedefine/>
    <w:uiPriority w:val="9"/>
    <w:qFormat/>
    <w:rsid w:val="00000623"/>
    <w:pPr>
      <w:widowControl w:val="0"/>
      <w:snapToGrid w:val="0"/>
      <w:spacing w:beforeLines="100" w:before="312"/>
      <w:jc w:val="both"/>
      <w:outlineLvl w:val="0"/>
    </w:pPr>
    <w:rPr>
      <w:rFonts w:ascii="Times New Roman" w:eastAsia="宋体" w:hAnsi="Times New Roman" w:cs="宋体"/>
      <w:b/>
      <w:kern w:val="44"/>
      <w:sz w:val="30"/>
      <w:szCs w:val="44"/>
    </w:rPr>
  </w:style>
  <w:style w:type="paragraph" w:styleId="2">
    <w:name w:val="heading 2"/>
    <w:basedOn w:val="a"/>
    <w:next w:val="a"/>
    <w:link w:val="20"/>
    <w:uiPriority w:val="9"/>
    <w:semiHidden/>
    <w:unhideWhenUsed/>
    <w:qFormat/>
    <w:rsid w:val="00B470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6E2D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0F9"/>
    <w:rPr>
      <w:sz w:val="18"/>
      <w:szCs w:val="18"/>
    </w:rPr>
  </w:style>
  <w:style w:type="paragraph" w:styleId="a5">
    <w:name w:val="footer"/>
    <w:basedOn w:val="a"/>
    <w:link w:val="a6"/>
    <w:uiPriority w:val="99"/>
    <w:unhideWhenUsed/>
    <w:rsid w:val="00B470F9"/>
    <w:pPr>
      <w:tabs>
        <w:tab w:val="center" w:pos="4153"/>
        <w:tab w:val="right" w:pos="8306"/>
      </w:tabs>
      <w:snapToGrid w:val="0"/>
      <w:jc w:val="left"/>
    </w:pPr>
    <w:rPr>
      <w:sz w:val="18"/>
      <w:szCs w:val="18"/>
    </w:rPr>
  </w:style>
  <w:style w:type="character" w:customStyle="1" w:styleId="a6">
    <w:name w:val="页脚 字符"/>
    <w:basedOn w:val="a0"/>
    <w:link w:val="a5"/>
    <w:uiPriority w:val="99"/>
    <w:rsid w:val="00B470F9"/>
    <w:rPr>
      <w:sz w:val="18"/>
      <w:szCs w:val="18"/>
    </w:rPr>
  </w:style>
  <w:style w:type="paragraph" w:customStyle="1" w:styleId="a7">
    <w:name w:val="题名"/>
    <w:basedOn w:val="1"/>
    <w:autoRedefine/>
    <w:rsid w:val="00B470F9"/>
    <w:pPr>
      <w:widowControl/>
      <w:spacing w:before="0"/>
    </w:pPr>
    <w:rPr>
      <w:rFonts w:eastAsia="黑体" w:hAnsi="宋体"/>
      <w:b w:val="0"/>
      <w:kern w:val="0"/>
      <w:sz w:val="32"/>
    </w:rPr>
  </w:style>
  <w:style w:type="paragraph" w:customStyle="1" w:styleId="a8">
    <w:name w:val="英文题名"/>
    <w:basedOn w:val="a"/>
    <w:autoRedefine/>
    <w:rsid w:val="00B470F9"/>
    <w:pPr>
      <w:adjustRightInd w:val="0"/>
      <w:snapToGrid w:val="0"/>
    </w:pPr>
    <w:rPr>
      <w:rFonts w:eastAsia="Times New Roman" w:cs="宋体"/>
      <w:color w:val="333333"/>
      <w:kern w:val="0"/>
      <w:sz w:val="24"/>
      <w:szCs w:val="20"/>
    </w:rPr>
  </w:style>
  <w:style w:type="paragraph" w:customStyle="1" w:styleId="a9">
    <w:name w:val="英文标题"/>
    <w:basedOn w:val="a"/>
    <w:rsid w:val="00B470F9"/>
    <w:pPr>
      <w:adjustRightInd w:val="0"/>
      <w:snapToGrid w:val="0"/>
      <w:spacing w:beforeLines="80" w:before="80" w:afterLines="20" w:after="20"/>
      <w:jc w:val="left"/>
    </w:pPr>
    <w:rPr>
      <w:rFonts w:cs="宋体"/>
      <w:b/>
      <w:bCs/>
      <w:kern w:val="0"/>
      <w:sz w:val="24"/>
      <w:szCs w:val="20"/>
    </w:rPr>
  </w:style>
  <w:style w:type="paragraph" w:customStyle="1" w:styleId="aa">
    <w:name w:val="作者姓名"/>
    <w:basedOn w:val="2"/>
    <w:autoRedefine/>
    <w:rsid w:val="00B470F9"/>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b">
    <w:name w:val="摘要名"/>
    <w:rsid w:val="00B470F9"/>
    <w:rPr>
      <w:b/>
      <w:bCs/>
    </w:rPr>
  </w:style>
  <w:style w:type="paragraph" w:customStyle="1" w:styleId="05">
    <w:name w:val="样式 作者单位 + 段后: 0.5 行"/>
    <w:basedOn w:val="a"/>
    <w:rsid w:val="00B470F9"/>
    <w:pPr>
      <w:adjustRightInd w:val="0"/>
      <w:snapToGrid w:val="0"/>
      <w:spacing w:before="100" w:after="100" w:line="360" w:lineRule="auto"/>
    </w:pPr>
    <w:rPr>
      <w:rFonts w:cs="宋体"/>
      <w:sz w:val="18"/>
      <w:szCs w:val="20"/>
    </w:rPr>
  </w:style>
  <w:style w:type="paragraph" w:customStyle="1" w:styleId="050">
    <w:name w:val="样式 英文作者单位 + 段后: 0.5 行"/>
    <w:basedOn w:val="a"/>
    <w:rsid w:val="00B470F9"/>
    <w:pPr>
      <w:spacing w:after="100"/>
    </w:pPr>
    <w:rPr>
      <w:rFonts w:eastAsia="Times New Roman" w:cs="宋体"/>
      <w:sz w:val="18"/>
      <w:szCs w:val="20"/>
    </w:rPr>
  </w:style>
  <w:style w:type="character" w:customStyle="1" w:styleId="10">
    <w:name w:val="标题 1 字符"/>
    <w:aliases w:val="paper title 字符"/>
    <w:basedOn w:val="a0"/>
    <w:link w:val="1"/>
    <w:uiPriority w:val="9"/>
    <w:rsid w:val="00000623"/>
    <w:rPr>
      <w:rFonts w:ascii="Times New Roman" w:eastAsia="宋体" w:hAnsi="Times New Roman" w:cs="宋体"/>
      <w:b/>
      <w:kern w:val="44"/>
      <w:sz w:val="30"/>
      <w:szCs w:val="44"/>
    </w:rPr>
  </w:style>
  <w:style w:type="character" w:customStyle="1" w:styleId="20">
    <w:name w:val="标题 2 字符"/>
    <w:basedOn w:val="a0"/>
    <w:link w:val="2"/>
    <w:uiPriority w:val="9"/>
    <w:semiHidden/>
    <w:rsid w:val="00B470F9"/>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E36237"/>
    <w:rPr>
      <w:sz w:val="18"/>
      <w:szCs w:val="18"/>
    </w:rPr>
  </w:style>
  <w:style w:type="character" w:customStyle="1" w:styleId="ad">
    <w:name w:val="批注框文本 字符"/>
    <w:basedOn w:val="a0"/>
    <w:link w:val="ac"/>
    <w:uiPriority w:val="99"/>
    <w:semiHidden/>
    <w:rsid w:val="00E36237"/>
    <w:rPr>
      <w:sz w:val="18"/>
      <w:szCs w:val="18"/>
    </w:rPr>
  </w:style>
  <w:style w:type="table" w:styleId="ae">
    <w:name w:val="Table Grid"/>
    <w:basedOn w:val="a1"/>
    <w:uiPriority w:val="39"/>
    <w:unhideWhenUsed/>
    <w:rsid w:val="006C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6E2D07"/>
    <w:rPr>
      <w:rFonts w:asciiTheme="majorHAnsi" w:eastAsiaTheme="majorEastAsia" w:hAnsiTheme="majorHAnsi" w:cstheme="majorBidi"/>
      <w:b/>
      <w:bCs/>
      <w:sz w:val="28"/>
      <w:szCs w:val="28"/>
    </w:rPr>
  </w:style>
  <w:style w:type="paragraph" w:styleId="af">
    <w:name w:val="No Spacing"/>
    <w:uiPriority w:val="1"/>
    <w:qFormat/>
    <w:rsid w:val="00F93644"/>
    <w:pPr>
      <w:widowControl w:val="0"/>
      <w:jc w:val="both"/>
    </w:pPr>
    <w:rPr>
      <w:rFonts w:ascii="Times New Roman" w:eastAsia="宋体" w:hAnsi="Times New Roman"/>
    </w:rPr>
  </w:style>
  <w:style w:type="paragraph" w:styleId="af0">
    <w:name w:val="Revision"/>
    <w:hidden/>
    <w:uiPriority w:val="99"/>
    <w:semiHidden/>
    <w:rsid w:val="002F119D"/>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1655">
      <w:bodyDiv w:val="1"/>
      <w:marLeft w:val="0"/>
      <w:marRight w:val="0"/>
      <w:marTop w:val="0"/>
      <w:marBottom w:val="0"/>
      <w:divBdr>
        <w:top w:val="none" w:sz="0" w:space="0" w:color="auto"/>
        <w:left w:val="none" w:sz="0" w:space="0" w:color="auto"/>
        <w:bottom w:val="none" w:sz="0" w:space="0" w:color="auto"/>
        <w:right w:val="none" w:sz="0" w:space="0" w:color="auto"/>
      </w:divBdr>
    </w:div>
    <w:div w:id="760298147">
      <w:bodyDiv w:val="1"/>
      <w:marLeft w:val="0"/>
      <w:marRight w:val="0"/>
      <w:marTop w:val="0"/>
      <w:marBottom w:val="0"/>
      <w:divBdr>
        <w:top w:val="none" w:sz="0" w:space="0" w:color="auto"/>
        <w:left w:val="none" w:sz="0" w:space="0" w:color="auto"/>
        <w:bottom w:val="none" w:sz="0" w:space="0" w:color="auto"/>
        <w:right w:val="none" w:sz="0" w:space="0" w:color="auto"/>
      </w:divBdr>
    </w:div>
    <w:div w:id="1329408362">
      <w:bodyDiv w:val="1"/>
      <w:marLeft w:val="0"/>
      <w:marRight w:val="0"/>
      <w:marTop w:val="0"/>
      <w:marBottom w:val="0"/>
      <w:divBdr>
        <w:top w:val="none" w:sz="0" w:space="0" w:color="auto"/>
        <w:left w:val="none" w:sz="0" w:space="0" w:color="auto"/>
        <w:bottom w:val="none" w:sz="0" w:space="0" w:color="auto"/>
        <w:right w:val="none" w:sz="0" w:space="0" w:color="auto"/>
      </w:divBdr>
    </w:div>
    <w:div w:id="1330478210">
      <w:bodyDiv w:val="1"/>
      <w:marLeft w:val="0"/>
      <w:marRight w:val="0"/>
      <w:marTop w:val="0"/>
      <w:marBottom w:val="0"/>
      <w:divBdr>
        <w:top w:val="none" w:sz="0" w:space="0" w:color="auto"/>
        <w:left w:val="none" w:sz="0" w:space="0" w:color="auto"/>
        <w:bottom w:val="none" w:sz="0" w:space="0" w:color="auto"/>
        <w:right w:val="none" w:sz="0" w:space="0" w:color="auto"/>
      </w:divBdr>
    </w:div>
    <w:div w:id="15163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8801-C0DC-45E8-8C47-D749C096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Qian</dc:creator>
  <cp:lastModifiedBy>261388193@qq.com</cp:lastModifiedBy>
  <cp:revision>6</cp:revision>
  <dcterms:created xsi:type="dcterms:W3CDTF">2024-07-09T07:03:00Z</dcterms:created>
  <dcterms:modified xsi:type="dcterms:W3CDTF">2024-07-22T13:39:00Z</dcterms:modified>
</cp:coreProperties>
</file>